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66">
        <w:rPr>
          <w:rFonts w:ascii="Times New Roman" w:eastAsia="Calibri" w:hAnsi="Times New Roman" w:cs="Times New Roman"/>
          <w:sz w:val="24"/>
          <w:szCs w:val="24"/>
        </w:rPr>
        <w:t>МЕТОДИЧЕСКИЕ РЕКОМЕНДАЦИИ</w:t>
      </w: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66">
        <w:rPr>
          <w:rFonts w:ascii="Times New Roman" w:eastAsia="Calibri" w:hAnsi="Times New Roman" w:cs="Times New Roman"/>
          <w:sz w:val="24"/>
          <w:szCs w:val="24"/>
        </w:rPr>
        <w:t>по дисциплине "</w:t>
      </w:r>
      <w:r w:rsidR="006F74C5">
        <w:rPr>
          <w:rFonts w:ascii="Times New Roman" w:eastAsia="Calibri" w:hAnsi="Times New Roman" w:cs="Times New Roman"/>
          <w:sz w:val="24"/>
          <w:szCs w:val="24"/>
        </w:rPr>
        <w:t>Технологии продвижения информационного продукта</w:t>
      </w:r>
      <w:r w:rsidRPr="00FF3E66">
        <w:rPr>
          <w:rFonts w:ascii="Times New Roman" w:eastAsia="Calibri" w:hAnsi="Times New Roman" w:cs="Times New Roman"/>
          <w:sz w:val="24"/>
          <w:szCs w:val="24"/>
        </w:rPr>
        <w:t xml:space="preserve"> "</w:t>
      </w: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3686" w:rsidRPr="00FF3E6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E66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:rsidR="00073686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0977" w:rsidRDefault="006F74C5" w:rsidP="006F74C5">
      <w:pPr>
        <w:pStyle w:val="a7"/>
        <w:spacing w:before="0" w:beforeAutospacing="0" w:after="0" w:afterAutospacing="0"/>
        <w:ind w:left="927"/>
        <w:rPr>
          <w:b/>
        </w:rPr>
      </w:pPr>
      <w:r>
        <w:rPr>
          <w:b/>
        </w:rPr>
        <w:t>1) методические рекомендации для подготовки к фронтальному опросу (второй и третий семестры)</w:t>
      </w:r>
    </w:p>
    <w:p w:rsidR="006F74C5" w:rsidRDefault="006F74C5" w:rsidP="006F74C5">
      <w:pPr>
        <w:pStyle w:val="a7"/>
        <w:spacing w:before="0" w:beforeAutospacing="0" w:after="0" w:afterAutospacing="0"/>
        <w:ind w:left="927"/>
        <w:rPr>
          <w:b/>
        </w:rPr>
      </w:pPr>
      <w:r>
        <w:rPr>
          <w:b/>
        </w:rPr>
        <w:t>2) второй семестр,</w:t>
      </w:r>
    </w:p>
    <w:p w:rsidR="006F74C5" w:rsidRDefault="006F74C5" w:rsidP="006F74C5">
      <w:pPr>
        <w:pStyle w:val="a7"/>
        <w:spacing w:before="0" w:beforeAutospacing="0" w:after="0" w:afterAutospacing="0"/>
        <w:ind w:left="927"/>
        <w:rPr>
          <w:b/>
        </w:rPr>
      </w:pPr>
      <w:r>
        <w:rPr>
          <w:b/>
        </w:rPr>
        <w:t>3) третий семестр.</w:t>
      </w:r>
    </w:p>
    <w:p w:rsidR="006F74C5" w:rsidRDefault="006F74C5" w:rsidP="00B70977">
      <w:pPr>
        <w:pStyle w:val="a7"/>
        <w:spacing w:before="0" w:beforeAutospacing="0" w:after="0" w:afterAutospacing="0"/>
        <w:ind w:left="927"/>
        <w:jc w:val="center"/>
        <w:rPr>
          <w:b/>
        </w:rPr>
      </w:pPr>
    </w:p>
    <w:p w:rsidR="00B70977" w:rsidRPr="00EB0BF3" w:rsidRDefault="006F74C5" w:rsidP="006F74C5">
      <w:pPr>
        <w:pStyle w:val="a7"/>
        <w:spacing w:before="0" w:beforeAutospacing="0" w:after="0" w:afterAutospacing="0"/>
        <w:ind w:left="927"/>
      </w:pPr>
      <w:r>
        <w:rPr>
          <w:b/>
        </w:rPr>
        <w:t xml:space="preserve">1) </w:t>
      </w:r>
      <w:r w:rsidR="00B70977" w:rsidRPr="00EB0BF3">
        <w:rPr>
          <w:b/>
        </w:rPr>
        <w:t>Методические рекомендации по подготовке к фронтальному опросу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  <w:r w:rsidRPr="00EB0BF3">
        <w:t>Фронтальный опрос -- средство контроля освоения материала предыдущего занятия или материала для самостоятельного изучения. При фронтальной форме организации контроля на вопросы учителя по сравнительно небольшому объему материала краткие ответы, обычно с места, дают многие учащиеся. Эта форма контроля позволяет удачно сочетать проверку с задачами повторения и закрепления пройденного материала, требует активность учеников.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  <w:r w:rsidRPr="00EB0BF3">
        <w:t xml:space="preserve">При фронтальном опросе за сравнительно небольшое время удается осуществить проверку знаний у значительной части класса. Фронтальный контроль может осуществляться как в устной, так и в письменной форме. Преимущество фронтального контроля в том, что он держит в напряжении весь коллектив, ученики знают, что в любую секунду они могут быть спрошены, их внимание сосредоточено, мысли сконцентрированы вокруг той работы, которая ведётся. 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left="567"/>
        <w:jc w:val="both"/>
      </w:pPr>
      <w:r w:rsidRPr="00EB0BF3">
        <w:t xml:space="preserve">Способы проведения письменного опроса приемам письменного опроса относятся все диктанты, проверочные и самостоятельные работы, а также блиц-контрольные (содержат небольшое количество заданий и рассчитаны на 5-10 минут; часто проводится на этапе проверки домашнего задания, но возможно проведение и на этапе усвоения новых знаний), </w:t>
      </w:r>
      <w:proofErr w:type="spellStart"/>
      <w:r w:rsidRPr="00EB0BF3">
        <w:t>фактологический</w:t>
      </w:r>
      <w:proofErr w:type="spellEnd"/>
      <w:r w:rsidRPr="00EB0BF3">
        <w:t xml:space="preserve"> диктант (требует только кратких ответов по 4-5 базовым вопросам), тестирование (возможно применение компьютерных технологий, так и на листочках).</w:t>
      </w:r>
    </w:p>
    <w:p w:rsidR="006F74C5" w:rsidRDefault="00B70977" w:rsidP="006F74C5">
      <w:pPr>
        <w:pStyle w:val="a7"/>
        <w:spacing w:before="0" w:beforeAutospacing="0" w:after="0" w:afterAutospacing="0"/>
        <w:ind w:left="567"/>
        <w:jc w:val="both"/>
      </w:pPr>
      <w:r w:rsidRPr="00EB0BF3">
        <w:t>При подготовке к фронтальному опросу следует: внимательно прочитать материал лекций и конспекты семинарских занятий, относящихся к данной теме, ознакомиться с учебными материалами, включая электронные в соответствии с предложенным списком литературы в рабочей программе учебной дисциплины.</w:t>
      </w: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</w:pP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</w:pPr>
      <w:r>
        <w:t>2) ВТОРОЙ СЕМЕСТР</w:t>
      </w: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  <w:rPr>
          <w:b/>
        </w:rPr>
      </w:pP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  <w:rPr>
          <w:color w:val="000000"/>
        </w:rPr>
      </w:pP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</w:pPr>
      <w:r w:rsidRPr="006F74C5">
        <w:rPr>
          <w:b/>
          <w:color w:val="000000"/>
        </w:rPr>
        <w:t>Портфолио</w:t>
      </w:r>
      <w:r w:rsidRPr="006F74C5">
        <w:rPr>
          <w:b/>
        </w:rPr>
        <w:t xml:space="preserve"> </w:t>
      </w:r>
      <w:r w:rsidRPr="00BD274C">
        <w:t>представляет собой</w:t>
      </w:r>
      <w:r>
        <w:t xml:space="preserve"> подготовку следующих видов домашних заданий</w:t>
      </w: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</w:pP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</w:pPr>
      <w:r>
        <w:t>1) подбор рекламных сообщений</w:t>
      </w:r>
    </w:p>
    <w:p w:rsidR="006F74C5" w:rsidRDefault="006F74C5" w:rsidP="006F74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74C">
        <w:rPr>
          <w:rFonts w:ascii="Times New Roman" w:eastAsia="Times New Roman" w:hAnsi="Times New Roman" w:cs="Times New Roman"/>
          <w:sz w:val="24"/>
          <w:szCs w:val="24"/>
        </w:rPr>
        <w:t xml:space="preserve">В течение семестра студент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собирает образцы эффективной и неэффективной рекламной продукции для каждого из трех видов рекламы – продающей, информирующей,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Количество примеров, которые должен представить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магистрант – не менее шести по каждому виду. Также магистрант должен быть в состоянии аргументировать, почему тот или иной образец кажется ему эффективным или нет. </w:t>
      </w: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</w:pPr>
      <w:r>
        <w:t>2) план рекламной кампании.</w:t>
      </w:r>
    </w:p>
    <w:p w:rsidR="006F74C5" w:rsidRPr="006F74C5" w:rsidRDefault="006F74C5" w:rsidP="006F74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4C5">
        <w:rPr>
          <w:rFonts w:ascii="Times New Roman" w:eastAsia="Times New Roman" w:hAnsi="Times New Roman" w:cs="Times New Roman"/>
          <w:sz w:val="24"/>
          <w:szCs w:val="24"/>
        </w:rPr>
        <w:t>Студент самостоятельно выбирает и согласовывает с преподавателем объект продвижения, и планирует для него рекламную кампанию, включая расчет и обоснование каналов рекламирования, видов рекламы, видов целевой аудитории и объема рекламного воздействия; рассчитывает длительность и стоимость рекламной кампании.</w:t>
      </w: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  <w:rPr>
          <w:b/>
        </w:rPr>
      </w:pPr>
    </w:p>
    <w:p w:rsidR="006F74C5" w:rsidRDefault="006F74C5" w:rsidP="006F74C5">
      <w:pPr>
        <w:pStyle w:val="a7"/>
        <w:spacing w:before="0" w:beforeAutospacing="0" w:after="0" w:afterAutospacing="0"/>
        <w:ind w:left="567"/>
        <w:jc w:val="both"/>
        <w:rPr>
          <w:b/>
        </w:rPr>
      </w:pPr>
    </w:p>
    <w:p w:rsidR="00B70977" w:rsidRPr="006F74C5" w:rsidRDefault="00B70977" w:rsidP="006F74C5">
      <w:pPr>
        <w:pStyle w:val="a7"/>
        <w:spacing w:before="0" w:beforeAutospacing="0" w:after="0" w:afterAutospacing="0"/>
        <w:ind w:left="567"/>
        <w:jc w:val="both"/>
      </w:pPr>
      <w:r>
        <w:rPr>
          <w:b/>
        </w:rPr>
        <w:t xml:space="preserve">Перечень вопросов к </w:t>
      </w:r>
      <w:r w:rsidR="006F74C5">
        <w:rPr>
          <w:b/>
        </w:rPr>
        <w:t>экзамену</w:t>
      </w:r>
      <w:r>
        <w:rPr>
          <w:b/>
        </w:rPr>
        <w:t>: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 xml:space="preserve">1. Взаимосвязь </w:t>
      </w:r>
      <w:proofErr w:type="spellStart"/>
      <w:r w:rsidRPr="00E21206">
        <w:rPr>
          <w:color w:val="000000"/>
          <w:shd w:val="clear" w:color="auto" w:fill="FFFFFF"/>
        </w:rPr>
        <w:t>медиапланирования</w:t>
      </w:r>
      <w:proofErr w:type="spellEnd"/>
      <w:r w:rsidRPr="00E21206">
        <w:rPr>
          <w:color w:val="000000"/>
          <w:shd w:val="clear" w:color="auto" w:fill="FFFFFF"/>
        </w:rPr>
        <w:t>, массовых коммуникаций и общества потребления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Причины появление </w:t>
      </w:r>
      <w:proofErr w:type="spellStart"/>
      <w:r w:rsidRPr="00E21206">
        <w:rPr>
          <w:color w:val="000000"/>
          <w:shd w:val="clear" w:color="auto" w:fill="FFFFFF"/>
        </w:rPr>
        <w:t>медиапланирования</w:t>
      </w:r>
      <w:proofErr w:type="spellEnd"/>
      <w:r w:rsidRPr="00E21206">
        <w:rPr>
          <w:color w:val="000000"/>
          <w:shd w:val="clear" w:color="auto" w:fill="FFFFFF"/>
        </w:rPr>
        <w:t xml:space="preserve"> как явления, связь развития сфер производства, потребления, коммуникаций и рекламы.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2. </w:t>
      </w:r>
      <w:proofErr w:type="spellStart"/>
      <w:r w:rsidRPr="00E21206">
        <w:rPr>
          <w:color w:val="000000"/>
          <w:shd w:val="clear" w:color="auto" w:fill="FFFFFF"/>
        </w:rPr>
        <w:t>Медиастратегии</w:t>
      </w:r>
      <w:proofErr w:type="spellEnd"/>
      <w:r w:rsidRPr="00E21206">
        <w:rPr>
          <w:color w:val="000000"/>
          <w:shd w:val="clear" w:color="auto" w:fill="FFFFFF"/>
        </w:rPr>
        <w:t>. Содержание и специфика.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Определение термина. Виды </w:t>
      </w:r>
      <w:proofErr w:type="spellStart"/>
      <w:r w:rsidRPr="00E21206">
        <w:rPr>
          <w:color w:val="000000"/>
          <w:shd w:val="clear" w:color="auto" w:fill="FFFFFF"/>
        </w:rPr>
        <w:t>медиастратегий</w:t>
      </w:r>
      <w:proofErr w:type="spellEnd"/>
      <w:r w:rsidRPr="00E21206">
        <w:rPr>
          <w:color w:val="000000"/>
          <w:shd w:val="clear" w:color="auto" w:fill="FFFFFF"/>
        </w:rPr>
        <w:t>, их различия. 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3. Разновидности коммуникации: коммерческая, социальная и политическая информационная кампания.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Различия коммуникационных кампаний в разных сферах – аудитории, каналы, длительность, измерение эффекта и эффективности. Типичные ошибки коммуникации в этих сферах. 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4. Виды рекламы: продающая, информирующая и </w:t>
      </w:r>
      <w:proofErr w:type="spellStart"/>
      <w:r w:rsidRPr="00E21206">
        <w:rPr>
          <w:color w:val="000000"/>
          <w:shd w:val="clear" w:color="auto" w:fill="FFFFFF"/>
        </w:rPr>
        <w:t>имиджевая</w:t>
      </w:r>
      <w:proofErr w:type="spellEnd"/>
      <w:r w:rsidRPr="00E21206">
        <w:rPr>
          <w:color w:val="000000"/>
          <w:shd w:val="clear" w:color="auto" w:fill="FFFFFF"/>
        </w:rPr>
        <w:t xml:space="preserve"> – общее и особенное.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Назначение различных видов рекламы, аудитории, охват, критерии эффективности и другие параметры. 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5. Использование наружной рекламы в </w:t>
      </w:r>
      <w:proofErr w:type="spellStart"/>
      <w:r w:rsidRPr="00E21206">
        <w:rPr>
          <w:color w:val="000000"/>
          <w:shd w:val="clear" w:color="auto" w:fill="FFFFFF"/>
        </w:rPr>
        <w:t>медиапланировании</w:t>
      </w:r>
      <w:proofErr w:type="spellEnd"/>
      <w:r w:rsidRPr="00E21206">
        <w:rPr>
          <w:color w:val="000000"/>
          <w:shd w:val="clear" w:color="auto" w:fill="FFFFFF"/>
        </w:rPr>
        <w:t xml:space="preserve"> и ее виды.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Особенности рынка </w:t>
      </w:r>
      <w:proofErr w:type="spellStart"/>
      <w:r w:rsidRPr="00E21206">
        <w:rPr>
          <w:color w:val="000000"/>
          <w:shd w:val="clear" w:color="auto" w:fill="FFFFFF"/>
        </w:rPr>
        <w:t>наружней</w:t>
      </w:r>
      <w:proofErr w:type="spellEnd"/>
      <w:r w:rsidRPr="00E21206">
        <w:rPr>
          <w:color w:val="000000"/>
          <w:shd w:val="clear" w:color="auto" w:fill="FFFFFF"/>
        </w:rPr>
        <w:t xml:space="preserve"> рекламы в РФ. Определение </w:t>
      </w:r>
      <w:proofErr w:type="spellStart"/>
      <w:r w:rsidRPr="00E21206">
        <w:rPr>
          <w:color w:val="000000"/>
          <w:shd w:val="clear" w:color="auto" w:fill="FFFFFF"/>
        </w:rPr>
        <w:t>наружней</w:t>
      </w:r>
      <w:proofErr w:type="spellEnd"/>
      <w:r w:rsidRPr="00E21206">
        <w:rPr>
          <w:color w:val="000000"/>
          <w:shd w:val="clear" w:color="auto" w:fill="FFFFFF"/>
        </w:rPr>
        <w:t xml:space="preserve"> рекламы, виды </w:t>
      </w:r>
      <w:proofErr w:type="spellStart"/>
      <w:r w:rsidRPr="00E21206">
        <w:rPr>
          <w:color w:val="000000"/>
          <w:shd w:val="clear" w:color="auto" w:fill="FFFFFF"/>
        </w:rPr>
        <w:t>наружней</w:t>
      </w:r>
      <w:proofErr w:type="spellEnd"/>
      <w:r w:rsidRPr="00E21206">
        <w:rPr>
          <w:color w:val="000000"/>
          <w:shd w:val="clear" w:color="auto" w:fill="FFFFFF"/>
        </w:rPr>
        <w:t xml:space="preserve"> рекламы, параметры, влияющие на ее эффективность, ниши </w:t>
      </w:r>
      <w:proofErr w:type="spellStart"/>
      <w:r w:rsidRPr="00E21206">
        <w:rPr>
          <w:color w:val="000000"/>
          <w:shd w:val="clear" w:color="auto" w:fill="FFFFFF"/>
        </w:rPr>
        <w:t>наружней</w:t>
      </w:r>
      <w:proofErr w:type="spellEnd"/>
      <w:r w:rsidRPr="00E21206">
        <w:rPr>
          <w:color w:val="000000"/>
          <w:shd w:val="clear" w:color="auto" w:fill="FFFFFF"/>
        </w:rPr>
        <w:t xml:space="preserve"> рекламы в продвижении.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6. Специфика телевизионных медиа как канала рекламирования.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Особенности рынка ТВ-рекламы в РФ. Разница межу </w:t>
      </w:r>
      <w:proofErr w:type="spellStart"/>
      <w:r w:rsidRPr="00E21206">
        <w:rPr>
          <w:color w:val="000000"/>
          <w:shd w:val="clear" w:color="auto" w:fill="FFFFFF"/>
        </w:rPr>
        <w:t>видеорекламой</w:t>
      </w:r>
      <w:proofErr w:type="spellEnd"/>
      <w:r w:rsidRPr="00E21206">
        <w:rPr>
          <w:color w:val="000000"/>
          <w:shd w:val="clear" w:color="auto" w:fill="FFFFFF"/>
        </w:rPr>
        <w:t xml:space="preserve"> и </w:t>
      </w:r>
      <w:proofErr w:type="spellStart"/>
      <w:r w:rsidRPr="00E21206">
        <w:rPr>
          <w:color w:val="000000"/>
          <w:shd w:val="clear" w:color="auto" w:fill="FFFFFF"/>
        </w:rPr>
        <w:t>ТВрекламой</w:t>
      </w:r>
      <w:proofErr w:type="spellEnd"/>
      <w:r w:rsidRPr="00E21206">
        <w:rPr>
          <w:color w:val="000000"/>
          <w:shd w:val="clear" w:color="auto" w:fill="FFFFFF"/>
        </w:rPr>
        <w:t>. Виды ТВ-рекламы, параметры, влияющие на ее эффективность, ниши ТВ-рекламы в продвижении. 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7. Специфика радийных медиа как канала рекламирования.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Особенности рынка радийной рекламы в РФ. Разница межу аудиорекламой и радийной рекламой. Виды радийной рекламы, параметры, влияющие на ее эффективность, ниши рекламы на радио в продвижении. 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lastRenderedPageBreak/>
        <w:t>8. Специфика печатных медиа как канала рекламирования.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Особенности рынка прессы в РФ. Разница межу печатной рекламой и рекламой в прессе. Виды печатной рекламы, параметры, влияющие на ее эффективность, ниши печатной рекламы в продвижении. 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9. Специфика Интернет-медиа как канала рекламирования.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Особенности интернет как канала коммуникации. Использование этих особенностей в рекламной коммуникации. </w:t>
      </w:r>
      <w:proofErr w:type="spellStart"/>
      <w:r w:rsidRPr="00E21206">
        <w:rPr>
          <w:color w:val="000000"/>
          <w:shd w:val="clear" w:color="auto" w:fill="FFFFFF"/>
        </w:rPr>
        <w:t>Нерекламное</w:t>
      </w:r>
      <w:proofErr w:type="spellEnd"/>
      <w:r w:rsidRPr="00E21206">
        <w:rPr>
          <w:color w:val="000000"/>
          <w:shd w:val="clear" w:color="auto" w:fill="FFFFFF"/>
        </w:rPr>
        <w:t xml:space="preserve"> продвижение в интернет. Преимущества и недостатки интернет для продвижения по сравнению с традиционными каналами рекламирования.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10. Виды интернет-рекламы, критерии их эффективности, преимущества и недостатки.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Виды рекламы в интернет, параметры, влияющие на ее эффективность, ниши различных видов рекламы в интернет в продвижении. Примеры!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11. Технологии </w:t>
      </w:r>
      <w:proofErr w:type="spellStart"/>
      <w:r w:rsidRPr="00E21206">
        <w:rPr>
          <w:color w:val="000000"/>
          <w:shd w:val="clear" w:color="auto" w:fill="FFFFFF"/>
        </w:rPr>
        <w:t>таргетирования</w:t>
      </w:r>
      <w:proofErr w:type="spellEnd"/>
      <w:r w:rsidRPr="00E21206">
        <w:rPr>
          <w:color w:val="000000"/>
          <w:shd w:val="clear" w:color="auto" w:fill="FFFFFF"/>
        </w:rPr>
        <w:t xml:space="preserve"> рекламных сообщений.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Понятие </w:t>
      </w:r>
      <w:proofErr w:type="spellStart"/>
      <w:r w:rsidRPr="00E21206">
        <w:rPr>
          <w:color w:val="000000"/>
          <w:shd w:val="clear" w:color="auto" w:fill="FFFFFF"/>
        </w:rPr>
        <w:t>таргетирования</w:t>
      </w:r>
      <w:proofErr w:type="spellEnd"/>
      <w:r w:rsidRPr="00E21206">
        <w:rPr>
          <w:color w:val="000000"/>
          <w:shd w:val="clear" w:color="auto" w:fill="FFFFFF"/>
        </w:rPr>
        <w:t xml:space="preserve">. Виды </w:t>
      </w:r>
      <w:proofErr w:type="spellStart"/>
      <w:r w:rsidRPr="00E21206">
        <w:rPr>
          <w:color w:val="000000"/>
          <w:shd w:val="clear" w:color="auto" w:fill="FFFFFF"/>
        </w:rPr>
        <w:t>таргетированной</w:t>
      </w:r>
      <w:proofErr w:type="spellEnd"/>
      <w:r w:rsidRPr="00E21206">
        <w:rPr>
          <w:color w:val="000000"/>
          <w:shd w:val="clear" w:color="auto" w:fill="FFFFFF"/>
        </w:rPr>
        <w:t xml:space="preserve"> рекламы. Возможности, преимущества и недостатки </w:t>
      </w:r>
      <w:proofErr w:type="spellStart"/>
      <w:r w:rsidRPr="00E21206">
        <w:rPr>
          <w:color w:val="000000"/>
          <w:shd w:val="clear" w:color="auto" w:fill="FFFFFF"/>
        </w:rPr>
        <w:t>таргетированной</w:t>
      </w:r>
      <w:proofErr w:type="spellEnd"/>
      <w:r w:rsidRPr="00E21206">
        <w:rPr>
          <w:color w:val="000000"/>
          <w:shd w:val="clear" w:color="auto" w:fill="FFFFFF"/>
        </w:rPr>
        <w:t xml:space="preserve"> рекламы, возможности и ограничения технологий </w:t>
      </w:r>
      <w:proofErr w:type="spellStart"/>
      <w:r w:rsidRPr="00E21206">
        <w:rPr>
          <w:color w:val="000000"/>
          <w:shd w:val="clear" w:color="auto" w:fill="FFFFFF"/>
        </w:rPr>
        <w:t>таргетирования</w:t>
      </w:r>
      <w:proofErr w:type="spellEnd"/>
      <w:r w:rsidRPr="00E21206">
        <w:rPr>
          <w:color w:val="000000"/>
          <w:shd w:val="clear" w:color="auto" w:fill="FFFFFF"/>
        </w:rPr>
        <w:t>.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12. Основания выделения целевой аудитории в </w:t>
      </w:r>
      <w:proofErr w:type="spellStart"/>
      <w:r w:rsidRPr="00E21206">
        <w:rPr>
          <w:color w:val="000000"/>
          <w:shd w:val="clear" w:color="auto" w:fill="FFFFFF"/>
        </w:rPr>
        <w:t>медиапланировании</w:t>
      </w:r>
      <w:proofErr w:type="spellEnd"/>
      <w:r w:rsidRPr="00E21206">
        <w:rPr>
          <w:color w:val="000000"/>
          <w:shd w:val="clear" w:color="auto" w:fill="FFFFFF"/>
        </w:rPr>
        <w:t>, виды целевых аудиторий.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Сегментирование аудитории – требования к критериям, виды критериев, и возможные сегменты аудитории в каждом из них. Примеры – в каких ситуациях какие критерии/сегменты аудитории целесообразно использовать.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13. Основные стадии рекламной кампании.</w:t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>Этапы рекламной кампании, их содержание. Значение каждого из этапов на успешность рекламной кампании.</w:t>
      </w:r>
      <w:r w:rsidRPr="00E21206">
        <w:rPr>
          <w:color w:val="000000"/>
        </w:rPr>
        <w:br/>
      </w:r>
      <w:r w:rsidRPr="00E21206">
        <w:rPr>
          <w:color w:val="000000"/>
        </w:rPr>
        <w:br/>
      </w:r>
      <w:r w:rsidRPr="00E21206">
        <w:rPr>
          <w:color w:val="000000"/>
          <w:shd w:val="clear" w:color="auto" w:fill="FFFFFF"/>
        </w:rPr>
        <w:t xml:space="preserve">14. Рынок исследований в </w:t>
      </w:r>
      <w:proofErr w:type="spellStart"/>
      <w:r w:rsidRPr="00E21206">
        <w:rPr>
          <w:color w:val="000000"/>
          <w:shd w:val="clear" w:color="auto" w:fill="FFFFFF"/>
        </w:rPr>
        <w:t>медиапланировании</w:t>
      </w:r>
      <w:proofErr w:type="spellEnd"/>
      <w:r w:rsidRPr="00E21206">
        <w:rPr>
          <w:color w:val="000000"/>
          <w:shd w:val="clear" w:color="auto" w:fill="FFFFFF"/>
        </w:rPr>
        <w:t>.</w:t>
      </w:r>
      <w:r w:rsidRPr="00E21206">
        <w:rPr>
          <w:color w:val="000000"/>
          <w:shd w:val="clear" w:color="auto" w:fill="FFFFFF"/>
        </w:rPr>
        <w:br/>
        <w:t xml:space="preserve">Виды исследований в </w:t>
      </w:r>
      <w:proofErr w:type="spellStart"/>
      <w:r w:rsidRPr="00E21206">
        <w:rPr>
          <w:color w:val="000000"/>
          <w:shd w:val="clear" w:color="auto" w:fill="FFFFFF"/>
        </w:rPr>
        <w:t>медиапланировании</w:t>
      </w:r>
      <w:proofErr w:type="spellEnd"/>
      <w:r w:rsidRPr="00E21206">
        <w:rPr>
          <w:color w:val="000000"/>
          <w:shd w:val="clear" w:color="auto" w:fill="FFFFFF"/>
        </w:rPr>
        <w:t xml:space="preserve">. Причины возникновения </w:t>
      </w:r>
      <w:proofErr w:type="spellStart"/>
      <w:r w:rsidRPr="00E21206">
        <w:rPr>
          <w:color w:val="000000"/>
          <w:shd w:val="clear" w:color="auto" w:fill="FFFFFF"/>
        </w:rPr>
        <w:t>медиаисследований</w:t>
      </w:r>
      <w:proofErr w:type="spellEnd"/>
      <w:r w:rsidRPr="00E21206">
        <w:rPr>
          <w:color w:val="000000"/>
          <w:shd w:val="clear" w:color="auto" w:fill="FFFFFF"/>
        </w:rPr>
        <w:t xml:space="preserve"> как отдельного направления. Современное состояние рынка </w:t>
      </w:r>
      <w:proofErr w:type="spellStart"/>
      <w:r w:rsidRPr="00E21206">
        <w:rPr>
          <w:color w:val="000000"/>
          <w:shd w:val="clear" w:color="auto" w:fill="FFFFFF"/>
        </w:rPr>
        <w:t>медиаисследований</w:t>
      </w:r>
      <w:proofErr w:type="spellEnd"/>
      <w:r w:rsidRPr="00E21206">
        <w:rPr>
          <w:color w:val="000000"/>
          <w:shd w:val="clear" w:color="auto" w:fill="FFFFFF"/>
        </w:rPr>
        <w:t>.</w:t>
      </w:r>
      <w:r w:rsidRPr="00E21206">
        <w:rPr>
          <w:color w:val="000000"/>
          <w:shd w:val="clear" w:color="auto" w:fill="FFFFFF"/>
        </w:rPr>
        <w:br/>
      </w:r>
      <w:r w:rsidRPr="00E21206">
        <w:rPr>
          <w:color w:val="000000"/>
          <w:shd w:val="clear" w:color="auto" w:fill="FFFFFF"/>
        </w:rPr>
        <w:br/>
        <w:t>15. Количественные методы исследования медиа.</w:t>
      </w:r>
      <w:r w:rsidRPr="00E21206">
        <w:rPr>
          <w:color w:val="000000"/>
          <w:shd w:val="clear" w:color="auto" w:fill="FFFFFF"/>
        </w:rPr>
        <w:br/>
        <w:t>Виды количественных методов исследования медиа, их преимущества и недостатки. Понятие генеральной совокупности, выборки и погрешности.</w:t>
      </w:r>
      <w:r w:rsidRPr="00E21206">
        <w:rPr>
          <w:color w:val="000000"/>
          <w:shd w:val="clear" w:color="auto" w:fill="FFFFFF"/>
        </w:rPr>
        <w:br/>
      </w:r>
      <w:r w:rsidRPr="00E21206">
        <w:rPr>
          <w:color w:val="000000"/>
          <w:shd w:val="clear" w:color="auto" w:fill="FFFFFF"/>
        </w:rPr>
        <w:br/>
        <w:t>16. Качественные методы исследования медиа.</w:t>
      </w:r>
      <w:r w:rsidRPr="00E21206">
        <w:rPr>
          <w:color w:val="000000"/>
          <w:shd w:val="clear" w:color="auto" w:fill="FFFFFF"/>
        </w:rPr>
        <w:br/>
        <w:t>Виды качественных методов исследования медиа, их преимущества и недостатки. Понятие репрезентативности и способы ее обеспечения.</w:t>
      </w:r>
      <w:r w:rsidRPr="00E21206">
        <w:rPr>
          <w:color w:val="000000"/>
          <w:shd w:val="clear" w:color="auto" w:fill="FFFFFF"/>
        </w:rPr>
        <w:br/>
      </w:r>
      <w:r w:rsidRPr="00E21206">
        <w:rPr>
          <w:color w:val="000000"/>
          <w:shd w:val="clear" w:color="auto" w:fill="FFFFFF"/>
        </w:rPr>
        <w:br/>
      </w:r>
      <w:r w:rsidRPr="00E21206">
        <w:rPr>
          <w:color w:val="000000"/>
          <w:shd w:val="clear" w:color="auto" w:fill="FFFFFF"/>
        </w:rPr>
        <w:br/>
        <w:t xml:space="preserve">17. Способы оценки эффективности </w:t>
      </w:r>
      <w:proofErr w:type="spellStart"/>
      <w:r w:rsidRPr="00E21206">
        <w:rPr>
          <w:color w:val="000000"/>
          <w:shd w:val="clear" w:color="auto" w:fill="FFFFFF"/>
        </w:rPr>
        <w:t>медиапланирования</w:t>
      </w:r>
      <w:proofErr w:type="spellEnd"/>
      <w:r w:rsidRPr="00E21206">
        <w:rPr>
          <w:color w:val="000000"/>
          <w:shd w:val="clear" w:color="auto" w:fill="FFFFFF"/>
        </w:rPr>
        <w:t>.</w:t>
      </w:r>
      <w:r w:rsidRPr="00E21206">
        <w:rPr>
          <w:color w:val="000000"/>
          <w:shd w:val="clear" w:color="auto" w:fill="FFFFFF"/>
        </w:rPr>
        <w:br/>
      </w:r>
      <w:r w:rsidRPr="00E21206">
        <w:rPr>
          <w:color w:val="000000"/>
          <w:shd w:val="clear" w:color="auto" w:fill="FFFFFF"/>
        </w:rPr>
        <w:lastRenderedPageBreak/>
        <w:t xml:space="preserve">Понятие эффекта и эффективности рекламы. Понятие эффекта и эффективности рекламной кампании. Приемы оценивания эффекта и эффективности </w:t>
      </w:r>
      <w:proofErr w:type="spellStart"/>
      <w:r w:rsidRPr="00E21206">
        <w:rPr>
          <w:color w:val="000000"/>
          <w:shd w:val="clear" w:color="auto" w:fill="FFFFFF"/>
        </w:rPr>
        <w:t>медиапланирования</w:t>
      </w:r>
      <w:proofErr w:type="spellEnd"/>
      <w:r w:rsidRPr="00E21206">
        <w:rPr>
          <w:color w:val="000000"/>
          <w:shd w:val="clear" w:color="auto" w:fill="FFFFFF"/>
        </w:rPr>
        <w:t>.</w:t>
      </w:r>
      <w:r w:rsidRPr="00E21206">
        <w:rPr>
          <w:color w:val="000000"/>
          <w:shd w:val="clear" w:color="auto" w:fill="FFFFFF"/>
        </w:rPr>
        <w:br/>
      </w:r>
      <w:r w:rsidRPr="00E21206">
        <w:rPr>
          <w:color w:val="000000"/>
          <w:shd w:val="clear" w:color="auto" w:fill="FFFFFF"/>
        </w:rPr>
        <w:br/>
        <w:t xml:space="preserve">18. Критерии эффективности </w:t>
      </w:r>
      <w:proofErr w:type="spellStart"/>
      <w:r w:rsidRPr="00E21206">
        <w:rPr>
          <w:color w:val="000000"/>
          <w:shd w:val="clear" w:color="auto" w:fill="FFFFFF"/>
        </w:rPr>
        <w:t>медиапланирования</w:t>
      </w:r>
      <w:proofErr w:type="spellEnd"/>
      <w:r w:rsidRPr="00E21206">
        <w:rPr>
          <w:color w:val="000000"/>
          <w:shd w:val="clear" w:color="auto" w:fill="FFFFFF"/>
        </w:rPr>
        <w:t>.</w:t>
      </w:r>
      <w:r w:rsidRPr="00E21206">
        <w:rPr>
          <w:color w:val="000000"/>
          <w:shd w:val="clear" w:color="auto" w:fill="FFFFFF"/>
        </w:rPr>
        <w:br/>
        <w:t>Понятие эффекта и эффективности рекламы. Понятие эффекта и эффективности рекламной кампании. Критерии оценки эффекта и эффективности рекламы и рекламной кампании.</w:t>
      </w:r>
      <w:r w:rsidRPr="00E21206">
        <w:rPr>
          <w:color w:val="000000"/>
          <w:shd w:val="clear" w:color="auto" w:fill="FFFFFF"/>
        </w:rPr>
        <w:br/>
      </w:r>
      <w:r w:rsidRPr="00E21206">
        <w:rPr>
          <w:color w:val="000000"/>
          <w:shd w:val="clear" w:color="auto" w:fill="FFFFFF"/>
        </w:rPr>
        <w:br/>
        <w:t xml:space="preserve">19. Понятие </w:t>
      </w:r>
      <w:proofErr w:type="spellStart"/>
      <w:r w:rsidRPr="00E21206">
        <w:rPr>
          <w:color w:val="000000"/>
          <w:shd w:val="clear" w:color="auto" w:fill="FFFFFF"/>
        </w:rPr>
        <w:t>медиапланирования</w:t>
      </w:r>
      <w:proofErr w:type="spellEnd"/>
      <w:r w:rsidRPr="00E21206">
        <w:rPr>
          <w:color w:val="000000"/>
          <w:shd w:val="clear" w:color="auto" w:fill="FFFFFF"/>
        </w:rPr>
        <w:t>, границы его применимости.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 xml:space="preserve">Различие между </w:t>
      </w:r>
      <w:proofErr w:type="spellStart"/>
      <w:r w:rsidRPr="00E21206">
        <w:rPr>
          <w:color w:val="000000"/>
          <w:shd w:val="clear" w:color="auto" w:fill="FFFFFF"/>
        </w:rPr>
        <w:t>медиапланом</w:t>
      </w:r>
      <w:proofErr w:type="spellEnd"/>
      <w:r w:rsidRPr="00E21206">
        <w:rPr>
          <w:color w:val="000000"/>
          <w:shd w:val="clear" w:color="auto" w:fill="FFFFFF"/>
        </w:rPr>
        <w:t xml:space="preserve"> и планом рекламной кампании, между планированием коммуникаций, планированием продвижения, планированием рекламного воздействия на аудиторию.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 xml:space="preserve">20. Этапы </w:t>
      </w:r>
      <w:proofErr w:type="spellStart"/>
      <w:r w:rsidRPr="00E21206">
        <w:rPr>
          <w:color w:val="000000"/>
          <w:shd w:val="clear" w:color="auto" w:fill="FFFFFF"/>
        </w:rPr>
        <w:t>медиапланирования</w:t>
      </w:r>
      <w:proofErr w:type="spellEnd"/>
      <w:r w:rsidRPr="00E21206">
        <w:rPr>
          <w:color w:val="000000"/>
          <w:shd w:val="clear" w:color="auto" w:fill="FFFFFF"/>
        </w:rPr>
        <w:t xml:space="preserve">, возникающие на этих этапах виды ошибок в </w:t>
      </w:r>
      <w:proofErr w:type="spellStart"/>
      <w:r w:rsidRPr="00E21206">
        <w:rPr>
          <w:color w:val="000000"/>
          <w:shd w:val="clear" w:color="auto" w:fill="FFFFFF"/>
        </w:rPr>
        <w:t>медиапланировании</w:t>
      </w:r>
      <w:proofErr w:type="spellEnd"/>
      <w:r w:rsidRPr="00E21206">
        <w:rPr>
          <w:color w:val="000000"/>
          <w:shd w:val="clear" w:color="auto" w:fill="FFFFFF"/>
        </w:rPr>
        <w:t xml:space="preserve"> и рекламной деятельности. Причины ошибок. Примеры.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>21. Эволюция рекламного рынка – основные тенденции и перспективы.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>Развитие рекламы с момента появления до настоящего времени. Периодизация, факторы, повлиявшие на изменение рекламного рынка и технологий рекламирования. Современное состояние рынка рекламы. Новые тенденции и технологии в рекламе, их перспективы.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>22. Рекламное продвижение против PR-продвижения – возможности и потенциал.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>Определение рекламы и PR. Преимущества и ограничения PR-продвижения в сравнении с рекламным продвижением. Ниши PR-продвижения. Примеры.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>23. Тестирование рекламы – приемы и технологии.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>Этапы создания рекламного продукта. Технологии и способы тестирования рекламного продукта на разных стадиях, их преимущества и ограничения. Оценка эффективности рекламы.</w:t>
      </w:r>
    </w:p>
    <w:p w:rsidR="006F74C5" w:rsidRPr="00E21206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 xml:space="preserve">24. Новые и </w:t>
      </w:r>
      <w:proofErr w:type="spellStart"/>
      <w:r w:rsidRPr="00E21206">
        <w:rPr>
          <w:color w:val="000000"/>
          <w:shd w:val="clear" w:color="auto" w:fill="FFFFFF"/>
        </w:rPr>
        <w:t>нишевые</w:t>
      </w:r>
      <w:proofErr w:type="spellEnd"/>
      <w:r w:rsidRPr="00E21206">
        <w:rPr>
          <w:color w:val="000000"/>
          <w:shd w:val="clear" w:color="auto" w:fill="FFFFFF"/>
        </w:rPr>
        <w:t xml:space="preserve"> технологии в рекламе.</w:t>
      </w:r>
    </w:p>
    <w:p w:rsidR="006F74C5" w:rsidRDefault="006F74C5" w:rsidP="006F74C5">
      <w:pPr>
        <w:pStyle w:val="a7"/>
        <w:rPr>
          <w:color w:val="000000"/>
          <w:shd w:val="clear" w:color="auto" w:fill="FFFFFF"/>
        </w:rPr>
      </w:pPr>
      <w:r w:rsidRPr="00E21206">
        <w:rPr>
          <w:color w:val="000000"/>
          <w:shd w:val="clear" w:color="auto" w:fill="FFFFFF"/>
        </w:rPr>
        <w:t xml:space="preserve">RTB-реклама, </w:t>
      </w:r>
      <w:proofErr w:type="spellStart"/>
      <w:r w:rsidRPr="00E21206">
        <w:rPr>
          <w:color w:val="000000"/>
          <w:shd w:val="clear" w:color="auto" w:fill="FFFFFF"/>
        </w:rPr>
        <w:t>нативная</w:t>
      </w:r>
      <w:proofErr w:type="spellEnd"/>
      <w:r w:rsidRPr="00E21206">
        <w:rPr>
          <w:color w:val="000000"/>
          <w:shd w:val="clear" w:color="auto" w:fill="FFFFFF"/>
        </w:rPr>
        <w:t xml:space="preserve"> реклама, SMM, SEO, </w:t>
      </w:r>
      <w:proofErr w:type="spellStart"/>
      <w:r w:rsidRPr="00E21206">
        <w:rPr>
          <w:color w:val="000000"/>
          <w:shd w:val="clear" w:color="auto" w:fill="FFFFFF"/>
        </w:rPr>
        <w:t>product</w:t>
      </w:r>
      <w:proofErr w:type="spellEnd"/>
      <w:r w:rsidRPr="00E21206">
        <w:rPr>
          <w:color w:val="000000"/>
          <w:shd w:val="clear" w:color="auto" w:fill="FFFFFF"/>
        </w:rPr>
        <w:t xml:space="preserve"> </w:t>
      </w:r>
      <w:proofErr w:type="spellStart"/>
      <w:r w:rsidRPr="00E21206">
        <w:rPr>
          <w:color w:val="000000"/>
          <w:shd w:val="clear" w:color="auto" w:fill="FFFFFF"/>
        </w:rPr>
        <w:t>placement</w:t>
      </w:r>
      <w:proofErr w:type="spellEnd"/>
      <w:r w:rsidRPr="00E21206">
        <w:rPr>
          <w:color w:val="000000"/>
          <w:shd w:val="clear" w:color="auto" w:fill="FFFFFF"/>
        </w:rPr>
        <w:t xml:space="preserve"> и другие. Возможности, преимущества, недостатки, ниши, примеры.</w:t>
      </w:r>
    </w:p>
    <w:p w:rsidR="006F74C5" w:rsidRPr="00DA6585" w:rsidRDefault="006F74C5" w:rsidP="006F74C5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25. </w:t>
      </w:r>
      <w:r w:rsidRPr="00DA6585">
        <w:rPr>
          <w:color w:val="000000"/>
          <w:shd w:val="clear" w:color="auto" w:fill="FFFFFF"/>
        </w:rPr>
        <w:t xml:space="preserve">Имидж – понятие и общая характеристика. Субъект и объект имиджа – варианты трактовок. Основные элементы </w:t>
      </w:r>
      <w:proofErr w:type="spellStart"/>
      <w:r w:rsidRPr="00DA6585">
        <w:rPr>
          <w:color w:val="000000"/>
          <w:shd w:val="clear" w:color="auto" w:fill="FFFFFF"/>
        </w:rPr>
        <w:t>имиджевой</w:t>
      </w:r>
      <w:proofErr w:type="spellEnd"/>
      <w:r w:rsidRPr="00DA6585">
        <w:rPr>
          <w:color w:val="000000"/>
          <w:shd w:val="clear" w:color="auto" w:fill="FFFFFF"/>
        </w:rPr>
        <w:t xml:space="preserve"> коммуникации.</w:t>
      </w:r>
    </w:p>
    <w:p w:rsidR="006F74C5" w:rsidRPr="00DA6585" w:rsidRDefault="006F74C5" w:rsidP="006F74C5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26. </w:t>
      </w:r>
      <w:r w:rsidRPr="00DA6585">
        <w:rPr>
          <w:color w:val="000000"/>
          <w:shd w:val="clear" w:color="auto" w:fill="FFFFFF"/>
        </w:rPr>
        <w:t xml:space="preserve">Основные функции имиджа. Типы имиджей. </w:t>
      </w:r>
    </w:p>
    <w:p w:rsidR="006F74C5" w:rsidRPr="00DA6585" w:rsidRDefault="006F74C5" w:rsidP="006F74C5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27. </w:t>
      </w:r>
      <w:r w:rsidRPr="00DA6585">
        <w:rPr>
          <w:color w:val="000000"/>
          <w:shd w:val="clear" w:color="auto" w:fill="FFFFFF"/>
        </w:rPr>
        <w:t xml:space="preserve">Этапы </w:t>
      </w:r>
      <w:proofErr w:type="spellStart"/>
      <w:r w:rsidRPr="00DA6585">
        <w:rPr>
          <w:color w:val="000000"/>
          <w:shd w:val="clear" w:color="auto" w:fill="FFFFFF"/>
        </w:rPr>
        <w:t>имиджевой</w:t>
      </w:r>
      <w:proofErr w:type="spellEnd"/>
      <w:r w:rsidRPr="00DA6585">
        <w:rPr>
          <w:color w:val="000000"/>
          <w:shd w:val="clear" w:color="auto" w:fill="FFFFFF"/>
        </w:rPr>
        <w:t xml:space="preserve"> кампании. </w:t>
      </w:r>
    </w:p>
    <w:p w:rsidR="006F74C5" w:rsidRPr="00DA6585" w:rsidRDefault="006F74C5" w:rsidP="006F74C5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28. </w:t>
      </w:r>
      <w:r w:rsidRPr="00DA6585">
        <w:rPr>
          <w:color w:val="000000"/>
          <w:shd w:val="clear" w:color="auto" w:fill="FFFFFF"/>
        </w:rPr>
        <w:t xml:space="preserve">Стратегия построения имиджа. Тактики работы с имиджем. Коррекция имиджа. </w:t>
      </w:r>
    </w:p>
    <w:p w:rsidR="006F74C5" w:rsidRPr="00DA6585" w:rsidRDefault="006F74C5" w:rsidP="006F74C5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29. </w:t>
      </w:r>
      <w:r w:rsidRPr="00DA6585">
        <w:rPr>
          <w:color w:val="000000"/>
          <w:shd w:val="clear" w:color="auto" w:fill="FFFFFF"/>
        </w:rPr>
        <w:t>Структура имиджа организации. Имидж организации: базовые компоненты.</w:t>
      </w:r>
    </w:p>
    <w:p w:rsidR="00B70977" w:rsidRDefault="00B70977" w:rsidP="00B709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70977" w:rsidRPr="00EB0BF3" w:rsidRDefault="00B70977" w:rsidP="00B70977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BF3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к самостоятельной работе обучающихся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firstLine="284"/>
        <w:jc w:val="both"/>
      </w:pP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проводится с целью: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систематизации и закрепления полученных теоретических знаний и практических умений студентов;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углубления и расширения теоретических знаний;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формирования умений использовать справочную документацию и специальную литературу;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формированию самостоятельности мышления, способностей к саморазвитию, самосовершенствованию и само реализации; </w:t>
      </w:r>
    </w:p>
    <w:p w:rsidR="00B70977" w:rsidRPr="00EB0BF3" w:rsidRDefault="00B70977" w:rsidP="00B70977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исследовательских умений. 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firstLine="284"/>
        <w:jc w:val="both"/>
      </w:pPr>
      <w:r w:rsidRPr="00EB0BF3"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:rsidR="00B70977" w:rsidRPr="00EB0BF3" w:rsidRDefault="00B70977" w:rsidP="00B70977">
      <w:pPr>
        <w:pStyle w:val="a7"/>
        <w:spacing w:before="0" w:beforeAutospacing="0" w:after="0" w:afterAutospacing="0"/>
        <w:ind w:firstLine="284"/>
        <w:jc w:val="both"/>
      </w:pPr>
    </w:p>
    <w:p w:rsidR="00B70977" w:rsidRPr="00EB0BF3" w:rsidRDefault="00B70977" w:rsidP="00B70977">
      <w:pPr>
        <w:pStyle w:val="Default"/>
      </w:pPr>
      <w:r w:rsidRPr="00EB0BF3">
        <w:rPr>
          <w:b/>
          <w:bCs/>
          <w:i/>
          <w:iCs/>
        </w:rPr>
        <w:t xml:space="preserve">Подготовка к лекции </w:t>
      </w:r>
      <w:r w:rsidRPr="00EB0BF3">
        <w:t xml:space="preserve">студентами заключается в следующем: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4"/>
      </w:pPr>
      <w:r w:rsidRPr="00EB0BF3">
        <w:t xml:space="preserve">повторить материал предыдущей лекции, прочитав его повторно;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4"/>
      </w:pPr>
      <w:r w:rsidRPr="00EB0BF3">
        <w:t xml:space="preserve">ознакомиться с темой предстоящей лекции (в рабочей программе учебной дисциплины);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4"/>
      </w:pPr>
      <w:r w:rsidRPr="00EB0BF3">
        <w:t xml:space="preserve">ознакомиться с учебными материалами по данной теме в соответствии с предложенным списком литературы в рабочей программе или с электронными материалами, предложенными лектором;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</w:pPr>
      <w:r w:rsidRPr="00EB0BF3">
        <w:t xml:space="preserve">записать возможные вопросы, которые можно будет задать лектору. </w:t>
      </w:r>
    </w:p>
    <w:p w:rsidR="00B70977" w:rsidRPr="00EB0BF3" w:rsidRDefault="00B70977" w:rsidP="00B70977">
      <w:pPr>
        <w:pStyle w:val="Default"/>
      </w:pPr>
    </w:p>
    <w:p w:rsidR="00B70977" w:rsidRPr="00EB0BF3" w:rsidRDefault="00B70977" w:rsidP="00B70977">
      <w:pPr>
        <w:pStyle w:val="Default"/>
      </w:pPr>
      <w:r w:rsidRPr="00EB0BF3">
        <w:rPr>
          <w:b/>
          <w:bCs/>
          <w:i/>
          <w:iCs/>
        </w:rPr>
        <w:t>Подготовка к практическим занятиям</w:t>
      </w:r>
      <w:r w:rsidRPr="00EB0BF3">
        <w:rPr>
          <w:i/>
          <w:iCs/>
        </w:rPr>
        <w:t xml:space="preserve">: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внимательно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подготовить развернутые ответы на вопросы, предложенные в рабочей программе дисциплины для обсуждения;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выполнить задания, если они предусмотрены в письменной форме;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</w:pPr>
      <w:r w:rsidRPr="00EB0BF3">
        <w:t xml:space="preserve">понять, что для вас осталось неясными и постараться получить на них ответ заранее. </w:t>
      </w:r>
    </w:p>
    <w:p w:rsidR="00B70977" w:rsidRPr="00EB0BF3" w:rsidRDefault="00B70977" w:rsidP="00B70977">
      <w:pPr>
        <w:pStyle w:val="Default"/>
      </w:pPr>
    </w:p>
    <w:p w:rsidR="00B70977" w:rsidRPr="00EB0BF3" w:rsidRDefault="00B70977" w:rsidP="00B70977">
      <w:pPr>
        <w:pStyle w:val="Default"/>
        <w:rPr>
          <w:i/>
          <w:iCs/>
        </w:rPr>
      </w:pPr>
      <w:r w:rsidRPr="00EB0BF3">
        <w:rPr>
          <w:b/>
          <w:bCs/>
          <w:i/>
          <w:iCs/>
        </w:rPr>
        <w:t>Подготовка к зачету / экзамену</w:t>
      </w:r>
      <w:r w:rsidRPr="00EB0BF3">
        <w:rPr>
          <w:i/>
          <w:iCs/>
        </w:rPr>
        <w:t xml:space="preserve">. </w:t>
      </w:r>
    </w:p>
    <w:p w:rsidR="00B70977" w:rsidRPr="00EB0BF3" w:rsidRDefault="00B70977" w:rsidP="00B70977">
      <w:pPr>
        <w:pStyle w:val="Default"/>
      </w:pPr>
      <w:r w:rsidRPr="00EB0BF3">
        <w:t xml:space="preserve">К зачету / экзамену необходимо готовится целенаправленно, регулярно, систематически с первых дней обучения по данной дисциплине. В самом начале учебного курса познакомьтесь со следующей учебно-методической документацией: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программой дисциплины;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перечнем знаний и умений, которыми студент должен владеть;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тематическими планами занятий;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учебником, учебными пособиями по дисциплине, а также электронными ресурсами;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  <w:spacing w:after="47"/>
      </w:pPr>
      <w:r w:rsidRPr="00EB0BF3">
        <w:t xml:space="preserve">вопросами и заданиями к самостоятельной работе студентов; </w:t>
      </w:r>
    </w:p>
    <w:p w:rsidR="00B70977" w:rsidRPr="00EB0BF3" w:rsidRDefault="00B70977" w:rsidP="00B70977">
      <w:pPr>
        <w:pStyle w:val="Default"/>
        <w:numPr>
          <w:ilvl w:val="0"/>
          <w:numId w:val="4"/>
        </w:numPr>
      </w:pPr>
      <w:r w:rsidRPr="00EB0BF3">
        <w:t xml:space="preserve">перечнем вопросов к зачету. </w:t>
      </w:r>
    </w:p>
    <w:p w:rsidR="006F74C5" w:rsidRDefault="006F74C5" w:rsidP="006F74C5">
      <w:pPr>
        <w:pStyle w:val="a7"/>
        <w:spacing w:before="0" w:beforeAutospacing="0" w:after="0" w:afterAutospacing="0"/>
        <w:ind w:left="927"/>
      </w:pPr>
    </w:p>
    <w:p w:rsidR="006F74C5" w:rsidRDefault="006F74C5" w:rsidP="006F74C5">
      <w:pPr>
        <w:pStyle w:val="a7"/>
        <w:spacing w:before="0" w:beforeAutospacing="0" w:after="0" w:afterAutospacing="0"/>
        <w:ind w:left="927"/>
      </w:pPr>
    </w:p>
    <w:p w:rsidR="00B70977" w:rsidRDefault="006F74C5" w:rsidP="006F74C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ТРЕТИЙ СЕМЕСТР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7E0A87" w:rsidRDefault="007E0A87" w:rsidP="006F74C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A87" w:rsidRPr="00327762" w:rsidRDefault="00327762" w:rsidP="006F74C5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7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Кейс-задачи и рекомендации по их решению:</w:t>
      </w:r>
    </w:p>
    <w:p w:rsidR="00327762" w:rsidRDefault="00327762" w:rsidP="006F74C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74C5" w:rsidRDefault="00C940B4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ходе семестра студенты получают десять домашних заданий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-рейтинговой 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кейс-задания так или иначе сводятся к составлению программы продвижения информационного продукта средствами связей с общественностью.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Вес 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задания 10 баллов. Если студент 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набрал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90 баллов и выше, то он получает оценку 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отлично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если 75 и выше -- оценку 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хорошо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60 и выше -- </w:t>
      </w:r>
      <w:r w:rsidRPr="00C940B4">
        <w:rPr>
          <w:rFonts w:ascii="Times New Roman" w:eastAsia="Calibri" w:hAnsi="Times New Roman" w:cs="Times New Roman"/>
          <w:color w:val="000000"/>
          <w:sz w:val="24"/>
          <w:szCs w:val="24"/>
        </w:rPr>
        <w:t>"удовлетворительно"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940B4" w:rsidRDefault="00C940B4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0B4" w:rsidRDefault="00C940B4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Задачи делятся на три раздела:</w:t>
      </w:r>
    </w:p>
    <w:p w:rsidR="00C940B4" w:rsidRDefault="00C940B4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1) направленные на правильный выбор целевых аудиторий и проектирование коммуникаций,</w:t>
      </w:r>
    </w:p>
    <w:p w:rsidR="00C940B4" w:rsidRDefault="00C940B4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2) выбор целевых аудиторий и достижение показателей эффективности (проектирование коммуникаций с учетом сроков, бюджета и прочих ограничивающих факторов),</w:t>
      </w:r>
    </w:p>
    <w:p w:rsidR="00C940B4" w:rsidRDefault="00C940B4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использование инструментов имиджа при решении задач продвижения.</w:t>
      </w:r>
    </w:p>
    <w:p w:rsidR="005541E6" w:rsidRDefault="005541E6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41E6" w:rsidRPr="00EB0BF3" w:rsidRDefault="005541E6" w:rsidP="005541E6">
      <w:pPr>
        <w:pStyle w:val="a7"/>
        <w:spacing w:before="0" w:beforeAutospacing="0" w:after="0" w:afterAutospacing="0"/>
        <w:ind w:firstLine="284"/>
        <w:jc w:val="both"/>
      </w:pPr>
      <w:r w:rsidRPr="00EB0BF3">
        <w:t>Студенты при предварительном знакомстве с кейс-задачей должны придерживаться системного подхода к ее анализу. Основные шаги такого анализа:</w:t>
      </w:r>
    </w:p>
    <w:p w:rsidR="005541E6" w:rsidRPr="00EB0BF3" w:rsidRDefault="005541E6" w:rsidP="005541E6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EB0BF3">
        <w:t xml:space="preserve">Бегло прочтите кейс, чтобы составить о нем общее представление. </w:t>
      </w:r>
    </w:p>
    <w:p w:rsidR="005541E6" w:rsidRPr="00EB0BF3" w:rsidRDefault="005541E6" w:rsidP="005541E6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EB0BF3">
        <w:t xml:space="preserve">Продумайте, какие идеи и концепции соотносятся с проблемами, которые Вам предлагается рассмотреть при работе с кейсом </w:t>
      </w:r>
    </w:p>
    <w:p w:rsidR="005541E6" w:rsidRPr="00EB0BF3" w:rsidRDefault="005541E6" w:rsidP="005541E6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EB0BF3">
        <w:t xml:space="preserve">Внимательно прочтите вопросы к кейсу и убедитесь в том, что вы хорошо поняли, что вас просят сделать. </w:t>
      </w:r>
    </w:p>
    <w:p w:rsidR="005541E6" w:rsidRPr="00EB0BF3" w:rsidRDefault="005541E6" w:rsidP="005541E6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EB0BF3">
        <w:t xml:space="preserve">Вновь прочтите текст кейса, внимательно фиксируя все факторы или проблемы, имеющие отношение к поставленным вопросам. </w:t>
      </w:r>
    </w:p>
    <w:p w:rsidR="005541E6" w:rsidRPr="00EB0BF3" w:rsidRDefault="005541E6" w:rsidP="005541E6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EB0BF3">
        <w:t>Предложите, сформулируйте и обоснуйте ответ к вопросу, сопровождающему кейс-задачу.</w:t>
      </w:r>
    </w:p>
    <w:p w:rsidR="005541E6" w:rsidRDefault="005541E6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получения максимальной оценки за выполненное задание, учитывайте критерии его оценивания:</w:t>
      </w:r>
    </w:p>
    <w:p w:rsidR="005541E6" w:rsidRDefault="005541E6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1) правильно выбранные критерии сегментирования аудитории,</w:t>
      </w:r>
    </w:p>
    <w:p w:rsidR="005541E6" w:rsidRDefault="005541E6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2) в рамках выбранных критериев д.б. обоснование выбора конечных целевых аудиторий,</w:t>
      </w:r>
    </w:p>
    <w:p w:rsidR="005541E6" w:rsidRDefault="005541E6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кейс должен соответствовать алгоритму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АСЕ (</w:t>
      </w:r>
      <w:r w:rsidR="00403067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 элементы исследования и оценки произведенного эффекта).</w:t>
      </w:r>
    </w:p>
    <w:p w:rsidR="00403067" w:rsidRDefault="00403067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F8A" w:rsidRDefault="00190F8A" w:rsidP="00190F8A">
      <w:pPr>
        <w:ind w:firstLine="567"/>
        <w:jc w:val="both"/>
      </w:pPr>
    </w:p>
    <w:p w:rsidR="00190F8A" w:rsidRPr="00190F8A" w:rsidRDefault="00190F8A" w:rsidP="00190F8A">
      <w:pPr>
        <w:pStyle w:val="a8"/>
        <w:jc w:val="right"/>
        <w:rPr>
          <w:rFonts w:ascii="Times New Roman" w:hAnsi="Times New Roman"/>
          <w:lang w:val="ru-RU"/>
        </w:rPr>
      </w:pPr>
      <w:r w:rsidRPr="00190F8A">
        <w:rPr>
          <w:rFonts w:ascii="Times New Roman" w:hAnsi="Times New Roman"/>
          <w:lang w:val="ru-RU"/>
        </w:rPr>
        <w:t xml:space="preserve">Методические материалы утверждены на совместном заседании кафедр массовых коммуникаций и </w:t>
      </w:r>
      <w:proofErr w:type="gramStart"/>
      <w:r w:rsidRPr="00190F8A">
        <w:rPr>
          <w:rFonts w:ascii="Times New Roman" w:hAnsi="Times New Roman"/>
          <w:lang w:val="ru-RU"/>
        </w:rPr>
        <w:t>теории</w:t>
      </w:r>
      <w:proofErr w:type="gramEnd"/>
      <w:r w:rsidRPr="00190F8A">
        <w:rPr>
          <w:rFonts w:ascii="Times New Roman" w:hAnsi="Times New Roman"/>
          <w:lang w:val="ru-RU"/>
        </w:rPr>
        <w:t xml:space="preserve"> и истории журналистики (протокол №6 от 2.09.</w:t>
      </w:r>
      <w:r w:rsidRPr="00190F8A">
        <w:rPr>
          <w:rFonts w:ascii="Times New Roman" w:hAnsi="Times New Roman"/>
          <w:bCs/>
          <w:lang w:val="ru-RU"/>
        </w:rPr>
        <w:t>2020)</w:t>
      </w:r>
    </w:p>
    <w:p w:rsidR="00190F8A" w:rsidRPr="00FF3E66" w:rsidRDefault="00190F8A" w:rsidP="00C940B4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90F8A" w:rsidRPr="00FF3E66" w:rsidSect="008873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713"/>
    <w:multiLevelType w:val="multilevel"/>
    <w:tmpl w:val="0B66BD40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2E24568C"/>
    <w:multiLevelType w:val="hybridMultilevel"/>
    <w:tmpl w:val="97B481DE"/>
    <w:lvl w:ilvl="0" w:tplc="B6A67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0D24"/>
    <w:multiLevelType w:val="hybridMultilevel"/>
    <w:tmpl w:val="F62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611F"/>
    <w:multiLevelType w:val="multilevel"/>
    <w:tmpl w:val="3582208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73E3"/>
    <w:rsid w:val="00073686"/>
    <w:rsid w:val="0011507C"/>
    <w:rsid w:val="00190F8A"/>
    <w:rsid w:val="00327762"/>
    <w:rsid w:val="00386DE9"/>
    <w:rsid w:val="00396595"/>
    <w:rsid w:val="00403067"/>
    <w:rsid w:val="005541E6"/>
    <w:rsid w:val="006F74C5"/>
    <w:rsid w:val="007B0619"/>
    <w:rsid w:val="007E0A87"/>
    <w:rsid w:val="008873E3"/>
    <w:rsid w:val="009F1857"/>
    <w:rsid w:val="00B70977"/>
    <w:rsid w:val="00C940B4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6E7C"/>
  <w15:docId w15:val="{CA2D4AD8-13D5-40C2-A642-4DA48C5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19"/>
  </w:style>
  <w:style w:type="paragraph" w:styleId="1">
    <w:name w:val="heading 1"/>
    <w:basedOn w:val="10"/>
    <w:next w:val="10"/>
    <w:rsid w:val="008873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873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873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873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873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873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73E3"/>
  </w:style>
  <w:style w:type="table" w:customStyle="1" w:styleId="TableNormal">
    <w:name w:val="Table Normal"/>
    <w:rsid w:val="008873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73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873E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736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6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F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097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6F74C5"/>
    <w:pPr>
      <w:widowControl w:val="0"/>
      <w:spacing w:line="240" w:lineRule="auto"/>
      <w:ind w:left="760" w:firstLine="540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6F74C5"/>
    <w:rPr>
      <w:rFonts w:eastAsia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RePack by Diakov</cp:lastModifiedBy>
  <cp:revision>8</cp:revision>
  <dcterms:created xsi:type="dcterms:W3CDTF">2020-10-02T04:46:00Z</dcterms:created>
  <dcterms:modified xsi:type="dcterms:W3CDTF">2020-10-05T09:08:00Z</dcterms:modified>
</cp:coreProperties>
</file>