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BDCECE" w14:textId="77777777" w:rsidR="004F5F3E" w:rsidRPr="00292B36" w:rsidRDefault="004F5F3E" w:rsidP="004F5F3E">
      <w:pPr>
        <w:jc w:val="center"/>
      </w:pPr>
      <w:r w:rsidRPr="00292B36">
        <w:t>МИНИСТЕРСТВО НАУКИ И ВЫСШЕГО ОБРАЗОВАНИЯ РОССИЙСКОЙ ФЕДЕРАЦИИ</w:t>
      </w:r>
    </w:p>
    <w:p w14:paraId="7FB36D1B" w14:textId="77777777" w:rsidR="004F5F3E" w:rsidRPr="00292B36" w:rsidRDefault="004F5F3E" w:rsidP="004F5F3E">
      <w:pPr>
        <w:jc w:val="center"/>
        <w:rPr>
          <w:caps/>
        </w:rPr>
      </w:pPr>
      <w:r w:rsidRPr="00292B36">
        <w:rPr>
          <w:caps/>
        </w:rPr>
        <w:t xml:space="preserve">ФЕДЕРАЛЬНОЕ Государственное автономНОЕ образовательное </w:t>
      </w:r>
    </w:p>
    <w:p w14:paraId="216D8E76" w14:textId="77777777" w:rsidR="004F5F3E" w:rsidRPr="00292B36" w:rsidRDefault="004F5F3E" w:rsidP="004F5F3E">
      <w:pPr>
        <w:spacing w:after="120"/>
        <w:jc w:val="center"/>
        <w:rPr>
          <w:caps/>
        </w:rPr>
      </w:pPr>
      <w:r w:rsidRPr="00292B36">
        <w:rPr>
          <w:caps/>
        </w:rPr>
        <w:t>учреждение высшего образования</w:t>
      </w:r>
    </w:p>
    <w:p w14:paraId="02FEFCB1" w14:textId="77777777" w:rsidR="004F5F3E" w:rsidRPr="00292B36" w:rsidRDefault="004F5F3E" w:rsidP="004F5F3E">
      <w:pPr>
        <w:jc w:val="center"/>
        <w:rPr>
          <w:bCs/>
          <w:caps/>
        </w:rPr>
      </w:pPr>
      <w:r w:rsidRPr="00292B36">
        <w:rPr>
          <w:bCs/>
          <w:caps/>
        </w:rPr>
        <w:t xml:space="preserve"> «Новосибирский НАЦИОНАЛЬНЫЙ ИССЛЕДОВАТЕЛЬСКИЙ государственный университет» </w:t>
      </w:r>
    </w:p>
    <w:p w14:paraId="0B30D225" w14:textId="77777777" w:rsidR="004F5F3E" w:rsidRPr="00292B36" w:rsidRDefault="004F5F3E" w:rsidP="004F5F3E">
      <w:pPr>
        <w:spacing w:line="360" w:lineRule="auto"/>
        <w:jc w:val="center"/>
        <w:rPr>
          <w:bCs/>
          <w:caps/>
        </w:rPr>
      </w:pPr>
      <w:r w:rsidRPr="00292B36">
        <w:rPr>
          <w:bCs/>
          <w:caps/>
        </w:rPr>
        <w:t>(нОВОСИБИРСКИЙ ГОСУДАРСТВЕННЫЙ УНИВЕРСИТЕТ, НГУ)</w:t>
      </w:r>
    </w:p>
    <w:p w14:paraId="6AFA7FA0" w14:textId="77777777" w:rsidR="004F5F3E" w:rsidRPr="00292B36" w:rsidRDefault="004F5F3E" w:rsidP="004F5F3E">
      <w:pPr>
        <w:spacing w:line="360" w:lineRule="auto"/>
      </w:pPr>
      <w:r w:rsidRPr="00292B36">
        <w:t>Факультет информационных технологий</w:t>
      </w:r>
    </w:p>
    <w:p w14:paraId="26FF1813" w14:textId="0542E9CB" w:rsidR="004F5F3E" w:rsidRPr="00292B36" w:rsidRDefault="004F5F3E" w:rsidP="004F5F3E">
      <w:pPr>
        <w:spacing w:line="360" w:lineRule="auto"/>
      </w:pPr>
      <w:r w:rsidRPr="00292B36">
        <w:t>Кафедра……………………………………………………………………………………</w:t>
      </w:r>
    </w:p>
    <w:p w14:paraId="19A3B8FB" w14:textId="77777777" w:rsidR="004F5F3E" w:rsidRPr="00292B36" w:rsidRDefault="004F5F3E" w:rsidP="004F5F3E">
      <w:pPr>
        <w:numPr>
          <w:ilvl w:val="0"/>
          <w:numId w:val="36"/>
        </w:numPr>
        <w:ind w:left="431" w:hanging="431"/>
        <w:rPr>
          <w:caps/>
        </w:rPr>
      </w:pPr>
      <w:r w:rsidRPr="00292B36">
        <w:t>Направление подготовки</w:t>
      </w:r>
      <w:r w:rsidRPr="00292B36">
        <w:rPr>
          <w:caps/>
        </w:rPr>
        <w:t>: 09.04.01 Информатика и вычислительная техника</w:t>
      </w:r>
    </w:p>
    <w:p w14:paraId="38FC303A" w14:textId="7CCE51EB" w:rsidR="004F5F3E" w:rsidRPr="00292B36" w:rsidRDefault="004F5F3E" w:rsidP="004F5F3E">
      <w:pPr>
        <w:numPr>
          <w:ilvl w:val="0"/>
          <w:numId w:val="36"/>
        </w:numPr>
        <w:tabs>
          <w:tab w:val="clear" w:pos="432"/>
        </w:tabs>
        <w:ind w:left="431" w:hanging="431"/>
      </w:pPr>
      <w:r w:rsidRPr="00292B36">
        <w:t xml:space="preserve">Направленность (профиль): </w:t>
      </w:r>
      <w:r w:rsidR="00385BD7" w:rsidRPr="00385BD7">
        <w:t>Интернет вещей</w:t>
      </w:r>
      <w:r w:rsidRPr="00292B36">
        <w:t xml:space="preserve"> </w:t>
      </w:r>
    </w:p>
    <w:p w14:paraId="3DD30001" w14:textId="32119894" w:rsidR="00303508" w:rsidRPr="00292B36" w:rsidRDefault="004F5F3E" w:rsidP="00303508">
      <w:pPr>
        <w:numPr>
          <w:ilvl w:val="0"/>
          <w:numId w:val="36"/>
        </w:numPr>
        <w:tabs>
          <w:tab w:val="clear" w:pos="432"/>
        </w:tabs>
        <w:ind w:left="431" w:hanging="431"/>
        <w:rPr>
          <w:i/>
          <w:sz w:val="16"/>
          <w:szCs w:val="16"/>
        </w:rPr>
      </w:pPr>
      <w:r w:rsidRPr="00292B36">
        <w:t xml:space="preserve">                                                </w:t>
      </w:r>
    </w:p>
    <w:p w14:paraId="62B40585" w14:textId="68172F45" w:rsidR="004F5F3E" w:rsidRPr="00292B36" w:rsidRDefault="004F5F3E" w:rsidP="004F5F3E">
      <w:pPr>
        <w:pStyle w:val="ac"/>
        <w:numPr>
          <w:ilvl w:val="0"/>
          <w:numId w:val="36"/>
        </w:numPr>
        <w:jc w:val="center"/>
        <w:rPr>
          <w:i/>
          <w:sz w:val="16"/>
          <w:szCs w:val="16"/>
        </w:rPr>
      </w:pPr>
    </w:p>
    <w:p w14:paraId="034D3E91" w14:textId="77777777" w:rsidR="004F5F3E" w:rsidRPr="00292B36" w:rsidRDefault="004F5F3E" w:rsidP="004F5F3E">
      <w:pPr>
        <w:spacing w:after="120"/>
        <w:jc w:val="center"/>
      </w:pPr>
      <w:r w:rsidRPr="00292B36">
        <w:t>НОРМОКОНТРОЛЬ</w:t>
      </w:r>
    </w:p>
    <w:p w14:paraId="4565EC6F" w14:textId="77777777" w:rsidR="004F5F3E" w:rsidRPr="00292B36" w:rsidRDefault="004F5F3E" w:rsidP="004F5F3E">
      <w:pPr>
        <w:spacing w:after="120"/>
        <w:jc w:val="center"/>
      </w:pPr>
      <w:r w:rsidRPr="00292B36">
        <w:t>выпускной квалификационной работы магистра</w:t>
      </w:r>
    </w:p>
    <w:p w14:paraId="722C3B29" w14:textId="77777777" w:rsidR="004F5F3E" w:rsidRPr="000C5925" w:rsidRDefault="004F5F3E" w:rsidP="004F5F3E">
      <w:pPr>
        <w:spacing w:after="120"/>
        <w:rPr>
          <w:i/>
          <w:color w:val="FF0000"/>
        </w:rPr>
      </w:pPr>
      <w:r w:rsidRPr="000C5925">
        <w:rPr>
          <w:i/>
          <w:color w:val="FF0000"/>
        </w:rPr>
        <w:t>Данный лист нормоконтроля прикладывается к ВКР, но не подшивается.</w:t>
      </w:r>
    </w:p>
    <w:p w14:paraId="25E686C3" w14:textId="77777777" w:rsidR="004F5F3E" w:rsidRPr="00292B36" w:rsidRDefault="004F5F3E" w:rsidP="004F5F3E">
      <w:pPr>
        <w:spacing w:after="120"/>
      </w:pPr>
      <w:r w:rsidRPr="00292B36">
        <w:t>Тема:___________________________________________________________</w:t>
      </w:r>
    </w:p>
    <w:p w14:paraId="17CCABDA" w14:textId="77777777" w:rsidR="004F5F3E" w:rsidRPr="00292B36" w:rsidRDefault="004F5F3E" w:rsidP="004F5F3E">
      <w:pPr>
        <w:spacing w:after="120"/>
      </w:pPr>
      <w:r w:rsidRPr="00292B36">
        <w:t>Студент(ка</w:t>
      </w:r>
      <w:proofErr w:type="gramStart"/>
      <w:r w:rsidRPr="00292B36">
        <w:t>):_</w:t>
      </w:r>
      <w:proofErr w:type="gramEnd"/>
      <w:r w:rsidRPr="00292B36">
        <w:t>____________________________________________________</w:t>
      </w:r>
    </w:p>
    <w:p w14:paraId="21E988D6" w14:textId="77777777" w:rsidR="004F5F3E" w:rsidRPr="00292B36" w:rsidRDefault="004F5F3E" w:rsidP="004F5F3E">
      <w:pPr>
        <w:spacing w:after="12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фамилия, имя, отчество</w:t>
      </w:r>
    </w:p>
    <w:p w14:paraId="17334DE4" w14:textId="77777777" w:rsidR="004F5F3E" w:rsidRPr="00292B36" w:rsidRDefault="004F5F3E" w:rsidP="004F5F3E">
      <w:pPr>
        <w:spacing w:after="120"/>
        <w:jc w:val="center"/>
      </w:pPr>
      <w:r w:rsidRPr="00292B36">
        <w:t>Анализ на соответс</w:t>
      </w:r>
      <w:bookmarkStart w:id="0" w:name="_GoBack"/>
      <w:bookmarkEnd w:id="0"/>
      <w:r w:rsidRPr="00292B36">
        <w:t>твие требованиям оформления ВКР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5"/>
        <w:gridCol w:w="4829"/>
        <w:gridCol w:w="2151"/>
      </w:tblGrid>
      <w:tr w:rsidR="004F5F3E" w:rsidRPr="00292B36" w14:paraId="76C9AD78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263FD6A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Объект</w:t>
            </w:r>
          </w:p>
          <w:p w14:paraId="7A19BE2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</w:p>
        </w:tc>
        <w:tc>
          <w:tcPr>
            <w:tcW w:w="4829" w:type="dxa"/>
            <w:shd w:val="clear" w:color="auto" w:fill="auto"/>
          </w:tcPr>
          <w:p w14:paraId="48A1761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Параметры</w:t>
            </w:r>
          </w:p>
          <w:p w14:paraId="753C8E4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</w:p>
        </w:tc>
        <w:tc>
          <w:tcPr>
            <w:tcW w:w="2151" w:type="dxa"/>
            <w:shd w:val="clear" w:color="auto" w:fill="auto"/>
          </w:tcPr>
          <w:p w14:paraId="2F2BE5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Соответствует: +</w:t>
            </w:r>
          </w:p>
          <w:p w14:paraId="41FF36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Не соответствует: -</w:t>
            </w:r>
          </w:p>
        </w:tc>
      </w:tr>
      <w:tr w:rsidR="004F5F3E" w:rsidRPr="00292B36" w14:paraId="4BF9ECAA" w14:textId="77777777" w:rsidTr="00EC1776">
        <w:trPr>
          <w:trHeight w:val="276"/>
        </w:trPr>
        <w:tc>
          <w:tcPr>
            <w:tcW w:w="2365" w:type="dxa"/>
            <w:shd w:val="clear" w:color="auto" w:fill="auto"/>
          </w:tcPr>
          <w:p w14:paraId="3210D47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1</w:t>
            </w:r>
          </w:p>
        </w:tc>
        <w:tc>
          <w:tcPr>
            <w:tcW w:w="4829" w:type="dxa"/>
            <w:shd w:val="clear" w:color="auto" w:fill="auto"/>
          </w:tcPr>
          <w:p w14:paraId="4AB4E86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2</w:t>
            </w:r>
          </w:p>
        </w:tc>
        <w:tc>
          <w:tcPr>
            <w:tcW w:w="2151" w:type="dxa"/>
            <w:shd w:val="clear" w:color="auto" w:fill="auto"/>
          </w:tcPr>
          <w:p w14:paraId="1943755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3</w:t>
            </w:r>
          </w:p>
        </w:tc>
      </w:tr>
      <w:tr w:rsidR="004F5F3E" w:rsidRPr="00292B36" w14:paraId="07D2A29B" w14:textId="77777777" w:rsidTr="00EC1776">
        <w:trPr>
          <w:trHeight w:val="523"/>
        </w:trPr>
        <w:tc>
          <w:tcPr>
            <w:tcW w:w="2365" w:type="dxa"/>
            <w:shd w:val="clear" w:color="auto" w:fill="auto"/>
          </w:tcPr>
          <w:p w14:paraId="4DF90FF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Наименование темы работы, реквизиты утверждения</w:t>
            </w:r>
          </w:p>
        </w:tc>
        <w:tc>
          <w:tcPr>
            <w:tcW w:w="4829" w:type="dxa"/>
            <w:shd w:val="clear" w:color="auto" w:fill="auto"/>
          </w:tcPr>
          <w:p w14:paraId="66E6919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Соответствует утвержденной распоряжением проректора по учебной работе.</w:t>
            </w:r>
          </w:p>
        </w:tc>
        <w:tc>
          <w:tcPr>
            <w:tcW w:w="2151" w:type="dxa"/>
            <w:shd w:val="clear" w:color="auto" w:fill="auto"/>
          </w:tcPr>
          <w:p w14:paraId="366CD27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09D828A4" w14:textId="77777777" w:rsidTr="00EC1776">
        <w:trPr>
          <w:trHeight w:val="523"/>
        </w:trPr>
        <w:tc>
          <w:tcPr>
            <w:tcW w:w="2365" w:type="dxa"/>
            <w:shd w:val="clear" w:color="auto" w:fill="auto"/>
          </w:tcPr>
          <w:p w14:paraId="36B4CE7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Сведения о руководителе ВКР</w:t>
            </w:r>
          </w:p>
          <w:p w14:paraId="5161102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(ФИО, ученая степень, звание, должность, место работы) </w:t>
            </w:r>
          </w:p>
        </w:tc>
        <w:tc>
          <w:tcPr>
            <w:tcW w:w="4829" w:type="dxa"/>
            <w:shd w:val="clear" w:color="auto" w:fill="auto"/>
          </w:tcPr>
          <w:p w14:paraId="13B69EF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Соответствуют утвержденным распоряжением проректора по учебной работе.</w:t>
            </w:r>
          </w:p>
        </w:tc>
        <w:tc>
          <w:tcPr>
            <w:tcW w:w="2151" w:type="dxa"/>
            <w:shd w:val="clear" w:color="auto" w:fill="auto"/>
          </w:tcPr>
          <w:p w14:paraId="5FFD0C9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227AE5D8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449BC8C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Размер шрифта</w:t>
            </w:r>
          </w:p>
        </w:tc>
        <w:tc>
          <w:tcPr>
            <w:tcW w:w="4829" w:type="dxa"/>
            <w:shd w:val="clear" w:color="auto" w:fill="auto"/>
          </w:tcPr>
          <w:p w14:paraId="2771A89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Для основного текста кегль 12-14 пт.</w:t>
            </w:r>
          </w:p>
        </w:tc>
        <w:tc>
          <w:tcPr>
            <w:tcW w:w="2151" w:type="dxa"/>
            <w:shd w:val="clear" w:color="auto" w:fill="auto"/>
          </w:tcPr>
          <w:p w14:paraId="4E5EB60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3378BE04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5FD05021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Название шрифта</w:t>
            </w:r>
          </w:p>
        </w:tc>
        <w:tc>
          <w:tcPr>
            <w:tcW w:w="4829" w:type="dxa"/>
            <w:shd w:val="clear" w:color="auto" w:fill="auto"/>
          </w:tcPr>
          <w:p w14:paraId="559EF8D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proofErr w:type="spellStart"/>
            <w:r w:rsidRPr="00292B36">
              <w:t>TimesNewRoman</w:t>
            </w:r>
            <w:proofErr w:type="spellEnd"/>
            <w:r w:rsidRPr="00292B36">
              <w:t>, допускается использовать компьютерные возможности акцентирования внимания на определенных терминах, формулах, теоремах, применяя шрифты разной гарнитуры.</w:t>
            </w:r>
          </w:p>
        </w:tc>
        <w:tc>
          <w:tcPr>
            <w:tcW w:w="2151" w:type="dxa"/>
            <w:shd w:val="clear" w:color="auto" w:fill="auto"/>
          </w:tcPr>
          <w:p w14:paraId="4EBC93A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50753BB9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3A1E653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Междустрочный интервал</w:t>
            </w:r>
          </w:p>
        </w:tc>
        <w:tc>
          <w:tcPr>
            <w:tcW w:w="4829" w:type="dxa"/>
            <w:shd w:val="clear" w:color="auto" w:fill="auto"/>
          </w:tcPr>
          <w:p w14:paraId="3B1DA69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Полуторный.</w:t>
            </w:r>
          </w:p>
        </w:tc>
        <w:tc>
          <w:tcPr>
            <w:tcW w:w="2151" w:type="dxa"/>
            <w:shd w:val="clear" w:color="auto" w:fill="auto"/>
          </w:tcPr>
          <w:p w14:paraId="7B8C4D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19F53E2B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3C810B0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Абзац</w:t>
            </w:r>
          </w:p>
        </w:tc>
        <w:tc>
          <w:tcPr>
            <w:tcW w:w="4829" w:type="dxa"/>
            <w:shd w:val="clear" w:color="auto" w:fill="auto"/>
          </w:tcPr>
          <w:p w14:paraId="3D91488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Отступ 1,25, выравнивание по ширине, между абзацами нет увеличенных интервалов.</w:t>
            </w:r>
          </w:p>
        </w:tc>
        <w:tc>
          <w:tcPr>
            <w:tcW w:w="2151" w:type="dxa"/>
            <w:shd w:val="clear" w:color="auto" w:fill="auto"/>
          </w:tcPr>
          <w:p w14:paraId="0997A72E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1801B3D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705EC2C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Поля (мм)</w:t>
            </w:r>
          </w:p>
        </w:tc>
        <w:tc>
          <w:tcPr>
            <w:tcW w:w="4829" w:type="dxa"/>
            <w:shd w:val="clear" w:color="auto" w:fill="auto"/>
          </w:tcPr>
          <w:p w14:paraId="7E6306E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Левое – 30, правое – 10, верхнее и нижнее – 20.</w:t>
            </w:r>
          </w:p>
        </w:tc>
        <w:tc>
          <w:tcPr>
            <w:tcW w:w="2151" w:type="dxa"/>
            <w:shd w:val="clear" w:color="auto" w:fill="auto"/>
          </w:tcPr>
          <w:p w14:paraId="380C0DF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3FB3888" w14:textId="77777777" w:rsidTr="00EC1776">
        <w:trPr>
          <w:trHeight w:val="613"/>
        </w:trPr>
        <w:tc>
          <w:tcPr>
            <w:tcW w:w="2365" w:type="dxa"/>
            <w:shd w:val="clear" w:color="auto" w:fill="auto"/>
          </w:tcPr>
          <w:p w14:paraId="6AA1C59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Общий объем без приложений</w:t>
            </w:r>
          </w:p>
        </w:tc>
        <w:tc>
          <w:tcPr>
            <w:tcW w:w="4829" w:type="dxa"/>
            <w:shd w:val="clear" w:color="auto" w:fill="auto"/>
          </w:tcPr>
          <w:p w14:paraId="5B25B77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Рекомендуемый объем 50-60 стр. печатного текста. </w:t>
            </w:r>
          </w:p>
        </w:tc>
        <w:tc>
          <w:tcPr>
            <w:tcW w:w="2151" w:type="dxa"/>
            <w:shd w:val="clear" w:color="auto" w:fill="auto"/>
          </w:tcPr>
          <w:p w14:paraId="50FC8EB3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1DA3A7D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57B4622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lastRenderedPageBreak/>
              <w:t>Нумерация</w:t>
            </w:r>
          </w:p>
          <w:p w14:paraId="3E26DE4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страниц</w:t>
            </w:r>
          </w:p>
          <w:p w14:paraId="7429BDF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00691F0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Сквозная, включая приложения, арабскими цифрами, в нижней части листа, по центру, без точки. На титульном листе и Задании номер страниц не проставляется, но учитывается при сквозной нумерации. </w:t>
            </w:r>
          </w:p>
        </w:tc>
        <w:tc>
          <w:tcPr>
            <w:tcW w:w="2151" w:type="dxa"/>
            <w:shd w:val="clear" w:color="auto" w:fill="auto"/>
          </w:tcPr>
          <w:p w14:paraId="5BD7D383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2CF566F0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2C026C8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Последовательность</w:t>
            </w:r>
          </w:p>
          <w:p w14:paraId="7409795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приведения</w:t>
            </w:r>
          </w:p>
          <w:p w14:paraId="2A7FEAD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структурных</w:t>
            </w:r>
          </w:p>
          <w:p w14:paraId="0861592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частей</w:t>
            </w:r>
          </w:p>
          <w:p w14:paraId="19A70517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работы</w:t>
            </w:r>
          </w:p>
          <w:p w14:paraId="377B12D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078F2AB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Обложка.</w:t>
            </w:r>
          </w:p>
          <w:p w14:paraId="1A654E3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Титульный лист. </w:t>
            </w:r>
          </w:p>
          <w:p w14:paraId="3B76A198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Задание. </w:t>
            </w:r>
          </w:p>
          <w:p w14:paraId="5122299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Аннотация (с работой не переплетается). </w:t>
            </w:r>
          </w:p>
          <w:p w14:paraId="26A2A33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Содержание. </w:t>
            </w:r>
          </w:p>
          <w:p w14:paraId="485BECD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Определения, обозначения и сокращения (при необходимости). </w:t>
            </w:r>
          </w:p>
          <w:p w14:paraId="0998C91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Введение.</w:t>
            </w:r>
          </w:p>
          <w:p w14:paraId="456870C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Основная часть. </w:t>
            </w:r>
          </w:p>
          <w:p w14:paraId="52BB0C7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Заключение. </w:t>
            </w:r>
          </w:p>
          <w:p w14:paraId="6CDABF7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Список использованных источников и литературы. </w:t>
            </w:r>
          </w:p>
          <w:p w14:paraId="1EF14BC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Список публикаций автора по теме выпускной квалификационной работы (с работой не переплетается).</w:t>
            </w:r>
          </w:p>
          <w:p w14:paraId="29F590BA" w14:textId="77777777" w:rsidR="004F5F3E" w:rsidRPr="00292B36" w:rsidRDefault="008200A4" w:rsidP="005732CE">
            <w:pPr>
              <w:pStyle w:val="af0"/>
              <w:spacing w:before="0" w:beforeAutospacing="0" w:after="0" w:afterAutospacing="0"/>
            </w:pPr>
            <w:hyperlink r:id="rId8" w:anchor="Приложения#Приложения" w:history="1">
              <w:r w:rsidR="004F5F3E" w:rsidRPr="00292B36">
                <w:t>Приложения (при необходимости).</w:t>
              </w:r>
            </w:hyperlink>
            <w:r w:rsidR="004F5F3E" w:rsidRPr="00292B36">
              <w:t xml:space="preserve"> </w:t>
            </w:r>
          </w:p>
        </w:tc>
        <w:tc>
          <w:tcPr>
            <w:tcW w:w="2151" w:type="dxa"/>
            <w:shd w:val="clear" w:color="auto" w:fill="auto"/>
          </w:tcPr>
          <w:p w14:paraId="4CBDEB36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D9673EB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5D7AC36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аннотации</w:t>
            </w:r>
          </w:p>
        </w:tc>
        <w:tc>
          <w:tcPr>
            <w:tcW w:w="4829" w:type="dxa"/>
            <w:shd w:val="clear" w:color="auto" w:fill="auto"/>
          </w:tcPr>
          <w:p w14:paraId="49A630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Объем не более 1 страницы. С работой не переплетается. Оформляется по установленной форме.</w:t>
            </w:r>
          </w:p>
        </w:tc>
        <w:tc>
          <w:tcPr>
            <w:tcW w:w="2151" w:type="dxa"/>
            <w:shd w:val="clear" w:color="auto" w:fill="auto"/>
          </w:tcPr>
          <w:p w14:paraId="07B032B8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7459AE4A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5FE9C54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</w:t>
            </w:r>
          </w:p>
          <w:p w14:paraId="2641220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содержания</w:t>
            </w:r>
          </w:p>
          <w:p w14:paraId="2BC286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60BF615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Содержание включает в себя:</w:t>
            </w:r>
          </w:p>
          <w:p w14:paraId="2906B46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определения, обозначения и сокращения (при наличии); введение; номера и наименования всех разделов, подразделов; заключение; список использованных источников и литературы; приложения (при наличии). </w:t>
            </w:r>
          </w:p>
          <w:p w14:paraId="0144A7A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Указываются номера страницы, с которой начинаются структурные элементы. Наименования, включенные в содержание, записывают строчными буквами, начиная с прописной буквы. Указание "стр." должно отсутствовать.</w:t>
            </w:r>
          </w:p>
        </w:tc>
        <w:tc>
          <w:tcPr>
            <w:tcW w:w="2151" w:type="dxa"/>
            <w:shd w:val="clear" w:color="auto" w:fill="auto"/>
          </w:tcPr>
          <w:p w14:paraId="41E11E71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3D20CD2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2F803F0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структурных частей</w:t>
            </w:r>
          </w:p>
          <w:p w14:paraId="65FDAF0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работы</w:t>
            </w:r>
          </w:p>
          <w:p w14:paraId="50316D9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134570C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Каждая структурная часть и раздел начинаются с новой страницы. Заголовки структурных элементов располагают в середине строки без точки в конце и печатают прописными буквами, не подчеркивая.</w:t>
            </w:r>
          </w:p>
          <w:p w14:paraId="6A053E7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Основная часть делится на разделы, подразделы, пункты, подпункты, которые нумеруют арабскими цифрами и записывают с абзацного отступа без точки после номера. Разделы, подразделы имеют заголовки.</w:t>
            </w:r>
            <w:r w:rsidRPr="00292B36">
              <w:rPr>
                <w:color w:val="000000"/>
              </w:rPr>
              <w:t xml:space="preserve"> Заголовки печатают с абзацного отступа с прописной буквы без т</w:t>
            </w:r>
            <w:r w:rsidRPr="00292B36">
              <w:t xml:space="preserve">очки в конце, не подчеркивая. Если заголовок из </w:t>
            </w:r>
            <w:r w:rsidRPr="00292B36">
              <w:lastRenderedPageBreak/>
              <w:t>двух предложений, их разделяют точкой. Переносы в заголовках не допускаются.</w:t>
            </w:r>
          </w:p>
          <w:p w14:paraId="663B2F5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Разделы имеют порядковую нумерацию в пределах всего текста работы.</w:t>
            </w:r>
          </w:p>
        </w:tc>
        <w:tc>
          <w:tcPr>
            <w:tcW w:w="2151" w:type="dxa"/>
            <w:shd w:val="clear" w:color="auto" w:fill="auto"/>
          </w:tcPr>
          <w:p w14:paraId="0793954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2FB8BAC3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6C42BA3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заключения</w:t>
            </w:r>
          </w:p>
        </w:tc>
        <w:tc>
          <w:tcPr>
            <w:tcW w:w="4829" w:type="dxa"/>
            <w:shd w:val="clear" w:color="auto" w:fill="auto"/>
          </w:tcPr>
          <w:p w14:paraId="56EDC4D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Наличие последней страницы Заключения, оформленной по образцу. Подпись студента, дата.</w:t>
            </w:r>
          </w:p>
        </w:tc>
        <w:tc>
          <w:tcPr>
            <w:tcW w:w="2151" w:type="dxa"/>
            <w:shd w:val="clear" w:color="auto" w:fill="auto"/>
          </w:tcPr>
          <w:p w14:paraId="7AA53A41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1CE064C9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5CE19A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таблиц</w:t>
            </w:r>
          </w:p>
          <w:p w14:paraId="5601C9B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1DA389B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Таблица имеет название и порядковую нумерацию арабскими цифрами, сквозную по всей работе. Слово «Таблица» и ее номер располагается слева без абзацного отступа, через дефис указывается название таблицы. Таблицу, в зависимости от ее размера, помещают под текстом, в котором впервые дана ссылка на нее, или на следующей странице, или, при необходимости, в приложении.</w:t>
            </w:r>
          </w:p>
        </w:tc>
        <w:tc>
          <w:tcPr>
            <w:tcW w:w="2151" w:type="dxa"/>
            <w:shd w:val="clear" w:color="auto" w:fill="auto"/>
          </w:tcPr>
          <w:p w14:paraId="25E6A8A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10F1B" w:rsidRPr="00292B36" w14:paraId="206F37D6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67873840" w14:textId="77777777" w:rsidR="00410F1B" w:rsidRPr="00292B36" w:rsidRDefault="00410F1B" w:rsidP="00410F1B">
            <w:pPr>
              <w:pStyle w:val="af0"/>
              <w:spacing w:before="0" w:beforeAutospacing="0" w:after="0" w:afterAutospacing="0"/>
            </w:pPr>
            <w:r w:rsidRPr="00292B36">
              <w:t>Оформление иллюстраций</w:t>
            </w:r>
          </w:p>
          <w:p w14:paraId="4985E928" w14:textId="77777777" w:rsidR="00410F1B" w:rsidRPr="00292B36" w:rsidRDefault="00410F1B" w:rsidP="00410F1B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314E91AD" w14:textId="6D3016BA" w:rsidR="00410F1B" w:rsidRPr="00292B36" w:rsidRDefault="00410F1B" w:rsidP="00410F1B">
            <w:pPr>
              <w:pStyle w:val="af0"/>
              <w:spacing w:before="0" w:beforeAutospacing="0" w:after="0" w:afterAutospacing="0"/>
            </w:pPr>
            <w:r w:rsidRPr="00292B36">
              <w:t xml:space="preserve">Иллюстрация обозначается словом «Рисунок». Порядковый номер рисунка и его наименование проставляются под рисунком (под подрисуночным текстом) посередине строки </w:t>
            </w:r>
            <w:proofErr w:type="gramStart"/>
            <w:r w:rsidRPr="00292B36">
              <w:t>через тире</w:t>
            </w:r>
            <w:proofErr w:type="gramEnd"/>
            <w:r>
              <w:t xml:space="preserve"> </w:t>
            </w:r>
            <w:r w:rsidRPr="00AC6FC3">
              <w:t>(слово «Рисунок», его номер и через тире наименование)</w:t>
            </w:r>
            <w:r w:rsidRPr="00292B36">
              <w:t>. Точка после названия иллюстрации не ставится. Нумерация сквозная. На все иллюстрации должны быть даны ссылки в работе. Иллюстрации располагаются в работе непосредственно после текста, где они упоминаются впервые, или на следующей странице, или, при необходимости, в приложении.</w:t>
            </w:r>
          </w:p>
        </w:tc>
        <w:tc>
          <w:tcPr>
            <w:tcW w:w="2151" w:type="dxa"/>
            <w:shd w:val="clear" w:color="auto" w:fill="auto"/>
          </w:tcPr>
          <w:p w14:paraId="2E377423" w14:textId="77777777" w:rsidR="00410F1B" w:rsidRPr="00292B36" w:rsidRDefault="00410F1B" w:rsidP="00410F1B">
            <w:pPr>
              <w:spacing w:after="120"/>
              <w:jc w:val="center"/>
            </w:pPr>
          </w:p>
        </w:tc>
      </w:tr>
      <w:tr w:rsidR="00410F1B" w:rsidRPr="00292B36" w14:paraId="63ACE061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65BDCD67" w14:textId="77777777" w:rsidR="00410F1B" w:rsidRPr="00292B36" w:rsidRDefault="00410F1B" w:rsidP="00410F1B">
            <w:pPr>
              <w:pStyle w:val="af0"/>
              <w:spacing w:before="0" w:beforeAutospacing="0" w:after="0" w:afterAutospacing="0"/>
            </w:pPr>
            <w:r w:rsidRPr="00292B36">
              <w:t>Оформление ссылок</w:t>
            </w:r>
          </w:p>
        </w:tc>
        <w:tc>
          <w:tcPr>
            <w:tcW w:w="4829" w:type="dxa"/>
            <w:shd w:val="clear" w:color="auto" w:fill="auto"/>
          </w:tcPr>
          <w:p w14:paraId="3D7DDF41" w14:textId="2B31A220" w:rsidR="00410F1B" w:rsidRPr="00292B36" w:rsidRDefault="00410F1B" w:rsidP="00410F1B">
            <w:pPr>
              <w:pStyle w:val="af0"/>
              <w:spacing w:before="0" w:beforeAutospacing="0" w:after="0" w:afterAutospacing="0"/>
            </w:pPr>
            <w:r w:rsidRPr="00292B36">
              <w:t xml:space="preserve">Ссылки по всему тексту должны быть однотипные в квадратных скобках с указанием порядкового номера источника и номера страницы. Ссылки должны быть оформлены в соответствии с </w:t>
            </w:r>
            <w:r w:rsidRPr="00AC6FC3">
              <w:t>ГОСТ Р 7.0.5.</w:t>
            </w:r>
          </w:p>
        </w:tc>
        <w:tc>
          <w:tcPr>
            <w:tcW w:w="2151" w:type="dxa"/>
            <w:shd w:val="clear" w:color="auto" w:fill="auto"/>
          </w:tcPr>
          <w:p w14:paraId="20EA9D9A" w14:textId="77777777" w:rsidR="00410F1B" w:rsidRPr="00292B36" w:rsidRDefault="00410F1B" w:rsidP="00410F1B">
            <w:pPr>
              <w:spacing w:after="120"/>
              <w:jc w:val="center"/>
            </w:pPr>
          </w:p>
        </w:tc>
      </w:tr>
      <w:tr w:rsidR="00410F1B" w:rsidRPr="00292B36" w14:paraId="517C5AC2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7A28D55B" w14:textId="77777777" w:rsidR="00410F1B" w:rsidRPr="00292B36" w:rsidRDefault="00410F1B" w:rsidP="00410F1B">
            <w:pPr>
              <w:pStyle w:val="af0"/>
              <w:spacing w:before="0" w:beforeAutospacing="0" w:after="0" w:afterAutospacing="0"/>
            </w:pPr>
            <w:r w:rsidRPr="00292B36">
              <w:t>Оформление списка использованных источников и литературы</w:t>
            </w:r>
          </w:p>
        </w:tc>
        <w:tc>
          <w:tcPr>
            <w:tcW w:w="4829" w:type="dxa"/>
            <w:shd w:val="clear" w:color="auto" w:fill="auto"/>
          </w:tcPr>
          <w:p w14:paraId="77E054B5" w14:textId="77777777" w:rsidR="00410F1B" w:rsidRPr="00292B36" w:rsidRDefault="00410F1B" w:rsidP="00410F1B">
            <w:pPr>
              <w:pStyle w:val="af0"/>
              <w:spacing w:before="0" w:beforeAutospacing="0" w:after="0" w:afterAutospacing="0"/>
            </w:pPr>
            <w:r w:rsidRPr="00292B36">
              <w:t xml:space="preserve">В список использованных источников и литературы включаются только те названия, на которые есть ссылки в тексте работы. В списке используется сквозная нумерация всех источников арабскими цифрами, список печатается с абзацного отступа. </w:t>
            </w:r>
          </w:p>
          <w:p w14:paraId="741E927F" w14:textId="77777777" w:rsidR="00410F1B" w:rsidRPr="00292B36" w:rsidRDefault="00410F1B" w:rsidP="00410F1B">
            <w:pPr>
              <w:pStyle w:val="af0"/>
              <w:spacing w:before="0" w:beforeAutospacing="0" w:after="0" w:afterAutospacing="0"/>
            </w:pPr>
            <w:r w:rsidRPr="00292B36">
              <w:t xml:space="preserve">Самый распространенный способ формирования списка - алфавитный, при этом сначала указываются нормативно-правовые акты (в порядке убывания юридической силы), затем группируются источники (литература и периодические издания) на русском языке, затем - на иностранном, в конце приводятся электронные ресурсы. </w:t>
            </w:r>
          </w:p>
          <w:p w14:paraId="53E6FDF5" w14:textId="77777777" w:rsidR="00410F1B" w:rsidRPr="00292B36" w:rsidRDefault="00410F1B" w:rsidP="00410F1B">
            <w:pPr>
              <w:pStyle w:val="af0"/>
              <w:spacing w:before="0" w:beforeAutospacing="0" w:after="0" w:afterAutospacing="0"/>
            </w:pPr>
            <w:r w:rsidRPr="00292B36">
              <w:lastRenderedPageBreak/>
              <w:t xml:space="preserve">Библиографическое описание использованной в работе литературы должны быть сделаны согласно </w:t>
            </w:r>
            <w:r w:rsidRPr="00AC6FC3">
              <w:t>ГОСТ Р 7.0.100 и ГОСТ 7.82.</w:t>
            </w:r>
          </w:p>
          <w:p w14:paraId="5FE5E40F" w14:textId="5FA98887" w:rsidR="00410F1B" w:rsidRPr="00292B36" w:rsidRDefault="00410F1B" w:rsidP="00410F1B">
            <w:pPr>
              <w:pStyle w:val="af0"/>
              <w:spacing w:before="0" w:beforeAutospacing="0" w:after="0" w:afterAutospacing="0"/>
            </w:pPr>
            <w:r w:rsidRPr="00292B36">
              <w:t>Список оформляется на отдельной странице.</w:t>
            </w:r>
          </w:p>
        </w:tc>
        <w:tc>
          <w:tcPr>
            <w:tcW w:w="2151" w:type="dxa"/>
            <w:shd w:val="clear" w:color="auto" w:fill="auto"/>
          </w:tcPr>
          <w:p w14:paraId="116B03C5" w14:textId="77777777" w:rsidR="00410F1B" w:rsidRPr="00292B36" w:rsidRDefault="00410F1B" w:rsidP="00410F1B">
            <w:pPr>
              <w:spacing w:after="120"/>
              <w:jc w:val="center"/>
            </w:pPr>
          </w:p>
        </w:tc>
      </w:tr>
      <w:tr w:rsidR="004F5F3E" w:rsidRPr="00292B36" w14:paraId="6DBE6271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2AB2952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списка публикаций автора по теме выпускной квалификационной работы</w:t>
            </w:r>
          </w:p>
        </w:tc>
        <w:tc>
          <w:tcPr>
            <w:tcW w:w="4829" w:type="dxa"/>
            <w:shd w:val="clear" w:color="auto" w:fill="auto"/>
          </w:tcPr>
          <w:p w14:paraId="2011AAE1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Наличие обязательно. По установленному образцу. С работой не переплетается.</w:t>
            </w:r>
          </w:p>
        </w:tc>
        <w:tc>
          <w:tcPr>
            <w:tcW w:w="2151" w:type="dxa"/>
            <w:shd w:val="clear" w:color="auto" w:fill="auto"/>
          </w:tcPr>
          <w:p w14:paraId="60D530CF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3C02A53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3BD382C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приложений</w:t>
            </w:r>
          </w:p>
        </w:tc>
        <w:tc>
          <w:tcPr>
            <w:tcW w:w="4829" w:type="dxa"/>
            <w:shd w:val="clear" w:color="auto" w:fill="auto"/>
          </w:tcPr>
          <w:p w14:paraId="3C4E1F7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В тексте документа на все приложения должны быть даны ссылки. Приложения располагают в порядке ссылок на них в тексте документа. Каждое приложение должно начинаться с новой страницы с указанием наверху посередине страницы слова «ПРИЛОЖЕНИЕ» и его обозначение заглавной буквой русского алфавита. Приложение должно иметь заголовок, который записывают симметрично тексту с прописной буквы отдельной строкой.</w:t>
            </w:r>
          </w:p>
        </w:tc>
        <w:tc>
          <w:tcPr>
            <w:tcW w:w="2151" w:type="dxa"/>
            <w:shd w:val="clear" w:color="auto" w:fill="auto"/>
          </w:tcPr>
          <w:p w14:paraId="1C1A9B2F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56F62781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3E247A3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Тексты ВКР на бумажном и электронном носителях</w:t>
            </w:r>
          </w:p>
        </w:tc>
        <w:tc>
          <w:tcPr>
            <w:tcW w:w="4829" w:type="dxa"/>
            <w:shd w:val="clear" w:color="auto" w:fill="auto"/>
          </w:tcPr>
          <w:p w14:paraId="18721F9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Полностью идентичны</w:t>
            </w:r>
          </w:p>
        </w:tc>
        <w:tc>
          <w:tcPr>
            <w:tcW w:w="2151" w:type="dxa"/>
            <w:shd w:val="clear" w:color="auto" w:fill="auto"/>
          </w:tcPr>
          <w:p w14:paraId="6D32F537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F50BBD" w:rsidRPr="00292B36" w14:paraId="7B713920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63DB945D" w14:textId="495526E3" w:rsidR="00F50BBD" w:rsidRPr="00292B36" w:rsidRDefault="00F50BBD" w:rsidP="00F50BBD">
            <w:pPr>
              <w:pStyle w:val="af0"/>
              <w:spacing w:before="0" w:beforeAutospacing="0" w:after="0" w:afterAutospacing="0"/>
            </w:pPr>
            <w:r w:rsidRPr="00292B36">
              <w:t>Комплектность электронной версии ВКР</w:t>
            </w:r>
          </w:p>
        </w:tc>
        <w:tc>
          <w:tcPr>
            <w:tcW w:w="4829" w:type="dxa"/>
            <w:shd w:val="clear" w:color="auto" w:fill="auto"/>
          </w:tcPr>
          <w:p w14:paraId="3C01923D" w14:textId="77777777" w:rsidR="00F50BBD" w:rsidRPr="00292B36" w:rsidRDefault="00F50BBD" w:rsidP="00F50BBD">
            <w:pPr>
              <w:pStyle w:val="af0"/>
              <w:spacing w:before="0" w:beforeAutospacing="0" w:after="0" w:afterAutospacing="0"/>
            </w:pPr>
            <w:r w:rsidRPr="00292B36">
              <w:t>Электронная версия ВКР содержит файлы .</w:t>
            </w:r>
            <w:proofErr w:type="spellStart"/>
            <w:r w:rsidRPr="00292B36">
              <w:t>pdf</w:t>
            </w:r>
            <w:proofErr w:type="spellEnd"/>
            <w:r w:rsidRPr="00292B36">
              <w:t xml:space="preserve"> (не скан), .</w:t>
            </w:r>
            <w:proofErr w:type="spellStart"/>
            <w:r w:rsidRPr="00292B36">
              <w:t>txt</w:t>
            </w:r>
            <w:proofErr w:type="spellEnd"/>
            <w:r w:rsidRPr="00292B36">
              <w:t>, именованные по шаблону соответственно:</w:t>
            </w:r>
          </w:p>
          <w:p w14:paraId="2354102B" w14:textId="77777777" w:rsidR="00F50BBD" w:rsidRPr="00292B36" w:rsidRDefault="00F50BBD" w:rsidP="00F50BBD">
            <w:pPr>
              <w:pStyle w:val="af0"/>
              <w:spacing w:before="0" w:beforeAutospacing="0" w:after="0" w:afterAutospacing="0"/>
            </w:pPr>
            <w:r w:rsidRPr="00292B36">
              <w:t>1. Название работы; ФИО студента; ФИО, ученая степень и сведения о научном руководителе; сведения о месте выполнения работы; ключевые слова работы - на русском и на английском языках: Name_IvanovAB.</w:t>
            </w:r>
            <w:r w:rsidRPr="00292B36">
              <w:rPr>
                <w:b/>
                <w:bCs/>
              </w:rPr>
              <w:t>txt</w:t>
            </w:r>
          </w:p>
          <w:p w14:paraId="6AFD0B93" w14:textId="77777777" w:rsidR="00F50BBD" w:rsidRPr="00292B36" w:rsidRDefault="00F50BBD" w:rsidP="00F50BBD">
            <w:pPr>
              <w:pStyle w:val="af0"/>
              <w:spacing w:before="0" w:beforeAutospacing="0" w:after="0" w:afterAutospacing="0"/>
            </w:pPr>
            <w:r w:rsidRPr="00292B36">
              <w:t>2. Аннотация: Annotation_IvanovAB.</w:t>
            </w:r>
            <w:r w:rsidRPr="00292B36">
              <w:rPr>
                <w:b/>
                <w:bCs/>
              </w:rPr>
              <w:t>pdf</w:t>
            </w:r>
          </w:p>
          <w:p w14:paraId="08B1EAF6" w14:textId="77777777" w:rsidR="00F50BBD" w:rsidRPr="00292B36" w:rsidRDefault="00F50BBD" w:rsidP="00F50BBD">
            <w:pPr>
              <w:pStyle w:val="af0"/>
              <w:spacing w:before="0" w:beforeAutospacing="0" w:after="0" w:afterAutospacing="0"/>
            </w:pPr>
            <w:r w:rsidRPr="00292B36">
              <w:t>3. Текст выпускной квалификационной работы: Text_IvanovAB.</w:t>
            </w:r>
            <w:r w:rsidRPr="00292B36">
              <w:rPr>
                <w:b/>
                <w:bCs/>
              </w:rPr>
              <w:t>pdf</w:t>
            </w:r>
          </w:p>
          <w:p w14:paraId="2C8F89DA" w14:textId="77777777" w:rsidR="00F50BBD" w:rsidRPr="00292B36" w:rsidRDefault="00F50BBD" w:rsidP="00F50BBD">
            <w:pPr>
              <w:pStyle w:val="af0"/>
              <w:spacing w:before="0" w:beforeAutospacing="0" w:after="0" w:afterAutospacing="0"/>
            </w:pPr>
            <w:r w:rsidRPr="00292B36">
              <w:t xml:space="preserve">4. Презентация выступления (доклада): Presentation_IvanovAB.pdf </w:t>
            </w:r>
          </w:p>
          <w:p w14:paraId="19A849AA" w14:textId="77777777" w:rsidR="00F50BBD" w:rsidRPr="00292B36" w:rsidRDefault="00F50BBD" w:rsidP="00F50BBD">
            <w:pPr>
              <w:pStyle w:val="af0"/>
              <w:spacing w:before="0" w:beforeAutospacing="0" w:after="0" w:afterAutospacing="0"/>
            </w:pPr>
            <w:r w:rsidRPr="00292B36">
              <w:t>5. Отзыв руководителя ВКР: Сomment_IvanovAB.pdf (можно скан в соответствующем формате)</w:t>
            </w:r>
          </w:p>
          <w:p w14:paraId="79D79BA2" w14:textId="681EAD96" w:rsidR="00F50BBD" w:rsidRPr="00292B36" w:rsidRDefault="00F50BBD" w:rsidP="00F50BBD">
            <w:pPr>
              <w:pStyle w:val="af0"/>
              <w:spacing w:before="0" w:beforeAutospacing="0" w:after="0" w:afterAutospacing="0"/>
            </w:pPr>
            <w:r w:rsidRPr="00292B36">
              <w:t>6. Рецензия: Сritique_IvanovAB.pdf (можно скан в соответствующем формате)</w:t>
            </w:r>
          </w:p>
        </w:tc>
        <w:tc>
          <w:tcPr>
            <w:tcW w:w="2151" w:type="dxa"/>
            <w:shd w:val="clear" w:color="auto" w:fill="auto"/>
          </w:tcPr>
          <w:p w14:paraId="5F7A8C9C" w14:textId="77777777" w:rsidR="00F50BBD" w:rsidRPr="00292B36" w:rsidRDefault="00F50BBD" w:rsidP="00F50BBD">
            <w:pPr>
              <w:spacing w:after="120"/>
              <w:jc w:val="center"/>
            </w:pPr>
          </w:p>
        </w:tc>
      </w:tr>
    </w:tbl>
    <w:p w14:paraId="5DA57E2D" w14:textId="77777777" w:rsidR="004F5F3E" w:rsidRPr="00292B36" w:rsidRDefault="004F5F3E" w:rsidP="004F5F3E">
      <w:pPr>
        <w:spacing w:after="120"/>
        <w:rPr>
          <w:sz w:val="28"/>
          <w:szCs w:val="28"/>
        </w:rPr>
      </w:pPr>
    </w:p>
    <w:p w14:paraId="63CE726A" w14:textId="77777777" w:rsidR="00303508" w:rsidRPr="00292B36" w:rsidRDefault="00303508" w:rsidP="00303508">
      <w:pPr>
        <w:spacing w:after="120"/>
      </w:pPr>
      <w:proofErr w:type="spellStart"/>
      <w:r w:rsidRPr="00292B36">
        <w:t>Нормоконтролер</w:t>
      </w:r>
      <w:proofErr w:type="spellEnd"/>
      <w:r w:rsidRPr="00292B36">
        <w:t xml:space="preserve"> __________/ </w:t>
      </w:r>
      <w:r>
        <w:rPr>
          <w:lang w:val="en-US"/>
        </w:rPr>
        <w:t>_________________</w:t>
      </w:r>
      <w:r w:rsidRPr="00292B36">
        <w:t xml:space="preserve"> /дата__________ </w:t>
      </w:r>
    </w:p>
    <w:p w14:paraId="02083B42" w14:textId="77777777" w:rsidR="00303508" w:rsidRPr="00702FE8" w:rsidRDefault="00303508" w:rsidP="00303508">
      <w:pPr>
        <w:pStyle w:val="aa"/>
        <w:ind w:left="0" w:firstLine="0"/>
        <w:jc w:val="left"/>
        <w:rPr>
          <w:rFonts w:ascii="Times New Roman" w:hAnsi="Times New Roman"/>
          <w:i/>
          <w:sz w:val="16"/>
          <w:szCs w:val="16"/>
          <w:lang w:val="ru-RU"/>
        </w:rPr>
      </w:pPr>
      <w:r w:rsidRPr="00292B36">
        <w:rPr>
          <w:rFonts w:ascii="Times New Roman" w:hAnsi="Times New Roman"/>
          <w:sz w:val="24"/>
          <w:szCs w:val="24"/>
          <w:lang w:val="ru-RU"/>
        </w:rPr>
        <w:t xml:space="preserve">                                           </w:t>
      </w:r>
      <w:r>
        <w:rPr>
          <w:rFonts w:ascii="Times New Roman" w:hAnsi="Times New Roman"/>
          <w:i/>
          <w:sz w:val="16"/>
          <w:szCs w:val="16"/>
          <w:lang w:val="ru-RU"/>
        </w:rPr>
        <w:t>подпись</w:t>
      </w:r>
      <w:r>
        <w:rPr>
          <w:rFonts w:ascii="Times New Roman" w:hAnsi="Times New Roman"/>
          <w:i/>
          <w:sz w:val="16"/>
          <w:szCs w:val="16"/>
          <w:lang w:val="ru-RU"/>
        </w:rPr>
        <w:tab/>
      </w:r>
      <w:r>
        <w:rPr>
          <w:rFonts w:ascii="Times New Roman" w:hAnsi="Times New Roman"/>
          <w:i/>
          <w:sz w:val="16"/>
          <w:szCs w:val="16"/>
          <w:lang w:val="ru-RU"/>
        </w:rPr>
        <w:tab/>
        <w:t>ФИО</w:t>
      </w:r>
    </w:p>
    <w:p w14:paraId="73D44AB3" w14:textId="4FC215E3" w:rsidR="004F5F3E" w:rsidRPr="00292B36" w:rsidRDefault="004F5F3E" w:rsidP="00303508">
      <w:pPr>
        <w:spacing w:after="120"/>
        <w:rPr>
          <w:i/>
          <w:sz w:val="16"/>
          <w:szCs w:val="16"/>
        </w:rPr>
      </w:pPr>
    </w:p>
    <w:sectPr w:rsidR="004F5F3E" w:rsidRPr="00292B36" w:rsidSect="00303508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11BAEE" w14:textId="77777777" w:rsidR="008200A4" w:rsidRDefault="008200A4" w:rsidP="00B62267">
      <w:r>
        <w:separator/>
      </w:r>
    </w:p>
  </w:endnote>
  <w:endnote w:type="continuationSeparator" w:id="0">
    <w:p w14:paraId="6CAF558F" w14:textId="77777777" w:rsidR="008200A4" w:rsidRDefault="008200A4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0B650C" w14:textId="77777777" w:rsidR="008200A4" w:rsidRDefault="008200A4" w:rsidP="00B62267">
      <w:r>
        <w:separator/>
      </w:r>
    </w:p>
  </w:footnote>
  <w:footnote w:type="continuationSeparator" w:id="0">
    <w:p w14:paraId="15917F11" w14:textId="77777777" w:rsidR="008200A4" w:rsidRDefault="008200A4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C5925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03508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85BD7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0F1B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38AE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00A4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1776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50BBD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mfd.nsu.ru/mmf/uch/diplom/oformlen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4F4C15-C697-4515-AFC7-1F070C623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1060</Words>
  <Characters>6046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6</cp:revision>
  <cp:lastPrinted>2021-03-01T11:36:00Z</cp:lastPrinted>
  <dcterms:created xsi:type="dcterms:W3CDTF">2021-04-21T09:03:00Z</dcterms:created>
  <dcterms:modified xsi:type="dcterms:W3CDTF">2025-04-24T10:28:00Z</dcterms:modified>
</cp:coreProperties>
</file>